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A418" w14:textId="34E578DC" w:rsidR="00893FCB" w:rsidRPr="00893FCB" w:rsidRDefault="00893FCB" w:rsidP="009C7F45">
      <w:pPr>
        <w:pStyle w:val="Heading1"/>
        <w:spacing w:line="240" w:lineRule="auto"/>
      </w:pPr>
      <w:r w:rsidRPr="00893FCB">
        <w:t>Elmoatasembellah Abdullatef</w:t>
      </w:r>
    </w:p>
    <w:p w14:paraId="4845E849" w14:textId="77777777" w:rsidR="00893FCB" w:rsidRPr="00E05FE2" w:rsidRDefault="00893FCB" w:rsidP="009C7F45">
      <w:pPr>
        <w:pStyle w:val="Heading2"/>
        <w:spacing w:line="240" w:lineRule="auto"/>
        <w:rPr>
          <w:lang w:val="en-US"/>
        </w:rPr>
      </w:pPr>
      <w:r w:rsidRPr="00FE2719">
        <w:t>Procurement Manager</w:t>
      </w:r>
    </w:p>
    <w:p w14:paraId="3CED21DF" w14:textId="6DEAFDAE" w:rsidR="00893FCB" w:rsidRPr="00E803E4" w:rsidRDefault="00893FCB" w:rsidP="00E803E4">
      <w:pPr>
        <w:spacing w:line="240" w:lineRule="auto"/>
        <w:jc w:val="center"/>
        <w:rPr>
          <w:sz w:val="22"/>
          <w:szCs w:val="22"/>
        </w:rPr>
      </w:pPr>
      <w:r w:rsidRPr="00E803E4">
        <w:rPr>
          <w:sz w:val="22"/>
          <w:szCs w:val="22"/>
        </w:rPr>
        <w:t xml:space="preserve">Yanbu, KSA | +966 563776227 | </w:t>
      </w:r>
      <w:hyperlink r:id="rId5" w:history="1">
        <w:r w:rsidRPr="00E803E4">
          <w:rPr>
            <w:rStyle w:val="Hyperlink"/>
            <w:sz w:val="22"/>
            <w:szCs w:val="22"/>
          </w:rPr>
          <w:t>elmoatasem.nageh@gmail.com</w:t>
        </w:r>
      </w:hyperlink>
      <w:r w:rsidRPr="00E803E4">
        <w:rPr>
          <w:sz w:val="22"/>
          <w:szCs w:val="22"/>
        </w:rPr>
        <w:t xml:space="preserve"> | </w:t>
      </w:r>
      <w:hyperlink r:id="rId6" w:history="1">
        <w:r w:rsidRPr="00E803E4">
          <w:rPr>
            <w:rStyle w:val="Hyperlink"/>
            <w:sz w:val="22"/>
            <w:szCs w:val="22"/>
          </w:rPr>
          <w:t>LinkedIn Profile</w:t>
        </w:r>
      </w:hyperlink>
    </w:p>
    <w:p w14:paraId="70392A52" w14:textId="6618112C" w:rsidR="00893FCB" w:rsidRPr="00893FCB" w:rsidRDefault="008A295F" w:rsidP="009C7F45">
      <w:pPr>
        <w:spacing w:line="240" w:lineRule="auto"/>
      </w:pPr>
      <w:r>
        <w:pict w14:anchorId="0EB2BA28">
          <v:rect id="_x0000_i1025" style="width:451.3pt;height:.5pt" o:hralign="center" o:hrstd="t" o:hr="t" fillcolor="#a0a0a0" stroked="f"/>
        </w:pict>
      </w:r>
    </w:p>
    <w:p w14:paraId="5C198279" w14:textId="77777777" w:rsidR="00893FCB" w:rsidRPr="00FE2719" w:rsidRDefault="00893FCB" w:rsidP="009C7F45">
      <w:pPr>
        <w:pStyle w:val="Heading2"/>
        <w:spacing w:line="240" w:lineRule="auto"/>
      </w:pPr>
      <w:r w:rsidRPr="00FE2719">
        <w:t>Profile</w:t>
      </w:r>
    </w:p>
    <w:p w14:paraId="59AF515E" w14:textId="77777777" w:rsidR="00893FCB" w:rsidRPr="0021328D" w:rsidRDefault="00893FCB" w:rsidP="00E803E4">
      <w:pPr>
        <w:spacing w:after="240" w:line="240" w:lineRule="auto"/>
        <w:jc w:val="both"/>
        <w:rPr>
          <w:sz w:val="22"/>
          <w:szCs w:val="22"/>
        </w:rPr>
      </w:pPr>
      <w:r w:rsidRPr="0021328D">
        <w:rPr>
          <w:sz w:val="22"/>
          <w:szCs w:val="22"/>
        </w:rPr>
        <w:t>Certified International Procurement Manager (CIPM) with over 12 years of experience driving procurement excellence in construction and aviation sectors for high-profile clients, including the Royal Commission, SABIC, and Aramco. Expert in strategic sourcing, contract negotiation, and supplier relationship management, leveraging SAP ERP to deliver cost-efficient, timely procurement solutions. Proven ability to lead teams, optimize supply chains, and achieve significant cost savings while ensuring compliance with quality and safety standards.</w:t>
      </w:r>
    </w:p>
    <w:p w14:paraId="35D17531" w14:textId="676C9FF5" w:rsidR="00893FCB" w:rsidRPr="00893FCB" w:rsidRDefault="008A295F" w:rsidP="00E803E4">
      <w:pPr>
        <w:spacing w:after="240" w:line="240" w:lineRule="auto"/>
      </w:pPr>
      <w:r>
        <w:pict w14:anchorId="1730D0D2">
          <v:rect id="_x0000_i1026" style="width:451.3pt;height:.5pt" o:hralign="center" o:hrstd="t" o:hr="t" fillcolor="#a0a0a0" stroked="f"/>
        </w:pict>
      </w:r>
    </w:p>
    <w:p w14:paraId="3F899DCF" w14:textId="77777777" w:rsidR="00893FCB" w:rsidRPr="00893FCB" w:rsidRDefault="00893FCB" w:rsidP="00E803E4">
      <w:pPr>
        <w:pStyle w:val="Heading2"/>
        <w:spacing w:after="240" w:line="240" w:lineRule="auto"/>
      </w:pPr>
      <w:r w:rsidRPr="00893FCB">
        <w:t>Key Achievements</w:t>
      </w:r>
    </w:p>
    <w:p w14:paraId="1D77F334" w14:textId="44D0F2AF" w:rsidR="00893FCB" w:rsidRPr="0021328D" w:rsidRDefault="00893FCB" w:rsidP="00E803E4">
      <w:pPr>
        <w:numPr>
          <w:ilvl w:val="0"/>
          <w:numId w:val="1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Achieved 15% cost reduction through strategic contract negotiations and supplier optimization for multi-million-</w:t>
      </w:r>
      <w:r w:rsidR="00FB367E" w:rsidRPr="0021328D">
        <w:rPr>
          <w:sz w:val="22"/>
          <w:szCs w:val="22"/>
        </w:rPr>
        <w:t>SAR</w:t>
      </w:r>
      <w:r w:rsidRPr="0021328D">
        <w:rPr>
          <w:sz w:val="22"/>
          <w:szCs w:val="22"/>
        </w:rPr>
        <w:t xml:space="preserve"> construction projects.</w:t>
      </w:r>
    </w:p>
    <w:p w14:paraId="1DB9E60A" w14:textId="77777777" w:rsidR="00893FCB" w:rsidRPr="0021328D" w:rsidRDefault="00893FCB" w:rsidP="00E803E4">
      <w:pPr>
        <w:numPr>
          <w:ilvl w:val="0"/>
          <w:numId w:val="1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Improved supplier delivery reliability by 20% by implementing robust evaluation and performance management processes.</w:t>
      </w:r>
    </w:p>
    <w:p w14:paraId="7FBAC06E" w14:textId="207CF9DA" w:rsidR="00893FCB" w:rsidRPr="0021328D" w:rsidRDefault="00893FCB" w:rsidP="00E803E4">
      <w:pPr>
        <w:numPr>
          <w:ilvl w:val="0"/>
          <w:numId w:val="1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 xml:space="preserve">Led procurement for </w:t>
      </w:r>
      <w:r w:rsidR="00FB367E" w:rsidRPr="0021328D">
        <w:rPr>
          <w:sz w:val="22"/>
          <w:szCs w:val="22"/>
        </w:rPr>
        <w:t xml:space="preserve">SAR </w:t>
      </w:r>
      <w:r w:rsidR="00253C62">
        <w:rPr>
          <w:sz w:val="22"/>
          <w:szCs w:val="22"/>
        </w:rPr>
        <w:t>20</w:t>
      </w:r>
      <w:r w:rsidR="00FB367E" w:rsidRPr="0021328D">
        <w:rPr>
          <w:sz w:val="22"/>
          <w:szCs w:val="22"/>
        </w:rPr>
        <w:t>0</w:t>
      </w:r>
      <w:r w:rsidRPr="0021328D">
        <w:rPr>
          <w:sz w:val="22"/>
          <w:szCs w:val="22"/>
        </w:rPr>
        <w:t>M+ construction projects, ensuring on-time, within-budget delivery of materials and services.</w:t>
      </w:r>
    </w:p>
    <w:p w14:paraId="3A754202" w14:textId="77777777" w:rsidR="00893FCB" w:rsidRPr="0021328D" w:rsidRDefault="00893FCB" w:rsidP="00E803E4">
      <w:pPr>
        <w:numPr>
          <w:ilvl w:val="0"/>
          <w:numId w:val="1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Streamlined procurement workflows, reducing processing time by 25% through effective use of SAP ERP and process automation.</w:t>
      </w:r>
    </w:p>
    <w:p w14:paraId="3F721EEB" w14:textId="4A28E37E" w:rsidR="00893FCB" w:rsidRPr="00893FCB" w:rsidRDefault="008A295F" w:rsidP="00E803E4">
      <w:pPr>
        <w:spacing w:after="240" w:line="240" w:lineRule="auto"/>
      </w:pPr>
      <w:r>
        <w:pict w14:anchorId="46C7D4A4">
          <v:rect id="_x0000_i1027" style="width:451.3pt;height:.5pt" o:hralign="center" o:hrstd="t" o:hr="t" fillcolor="#a0a0a0" stroked="f"/>
        </w:pict>
      </w:r>
    </w:p>
    <w:p w14:paraId="1818EF32" w14:textId="77777777" w:rsidR="00893FCB" w:rsidRPr="00893FCB" w:rsidRDefault="00893FCB" w:rsidP="00E803E4">
      <w:pPr>
        <w:pStyle w:val="Heading2"/>
        <w:spacing w:after="240" w:line="240" w:lineRule="auto"/>
      </w:pPr>
      <w:r w:rsidRPr="00893FCB">
        <w:t>Professional Experience</w:t>
      </w:r>
    </w:p>
    <w:p w14:paraId="0F9D1221" w14:textId="6A1FE8A3" w:rsidR="00893FCB" w:rsidRPr="00893FCB" w:rsidRDefault="00893FCB" w:rsidP="009C7F45">
      <w:pPr>
        <w:spacing w:line="240" w:lineRule="auto"/>
      </w:pPr>
      <w:r w:rsidRPr="00893FCB">
        <w:rPr>
          <w:rStyle w:val="Heading3Char"/>
        </w:rPr>
        <w:t>Procurement Manager</w:t>
      </w:r>
      <w:r w:rsidRPr="00893FCB">
        <w:br/>
      </w:r>
      <w:r w:rsidR="009C7F45" w:rsidRPr="009C7F45">
        <w:rPr>
          <w:rStyle w:val="Heading3Char"/>
        </w:rPr>
        <w:t>Rezayat</w:t>
      </w:r>
      <w:r w:rsidRPr="00893FCB">
        <w:rPr>
          <w:rStyle w:val="Heading3Char"/>
        </w:rPr>
        <w:t xml:space="preserve"> Company Ltd.</w:t>
      </w:r>
      <w:r w:rsidRPr="00893FCB">
        <w:t xml:space="preserve"> | Yanbu, KSA | Feb 2015 – Present</w:t>
      </w:r>
    </w:p>
    <w:p w14:paraId="17CD41F9" w14:textId="77777777" w:rsidR="00893FCB" w:rsidRPr="0021328D" w:rsidRDefault="00893FCB" w:rsidP="0021328D">
      <w:pPr>
        <w:numPr>
          <w:ilvl w:val="0"/>
          <w:numId w:val="2"/>
        </w:numPr>
        <w:tabs>
          <w:tab w:val="clear" w:pos="720"/>
          <w:tab w:val="num" w:pos="180"/>
        </w:tabs>
        <w:spacing w:after="120" w:line="240" w:lineRule="auto"/>
        <w:ind w:left="180" w:hanging="450"/>
        <w:rPr>
          <w:sz w:val="22"/>
          <w:szCs w:val="22"/>
        </w:rPr>
      </w:pPr>
      <w:r w:rsidRPr="0021328D">
        <w:rPr>
          <w:sz w:val="22"/>
          <w:szCs w:val="22"/>
        </w:rPr>
        <w:t>Develop and execute procurement strategies for construction and maintenance projects, securing high-quality materials and services within budget constraints.</w:t>
      </w:r>
    </w:p>
    <w:p w14:paraId="3868B9F6" w14:textId="77777777" w:rsidR="00893FCB" w:rsidRPr="0021328D" w:rsidRDefault="00893FCB" w:rsidP="0021328D">
      <w:pPr>
        <w:numPr>
          <w:ilvl w:val="0"/>
          <w:numId w:val="2"/>
        </w:numPr>
        <w:tabs>
          <w:tab w:val="clear" w:pos="720"/>
          <w:tab w:val="num" w:pos="180"/>
        </w:tabs>
        <w:spacing w:after="120" w:line="240" w:lineRule="auto"/>
        <w:ind w:left="180" w:hanging="450"/>
        <w:rPr>
          <w:sz w:val="22"/>
          <w:szCs w:val="22"/>
        </w:rPr>
      </w:pPr>
      <w:r w:rsidRPr="0021328D">
        <w:rPr>
          <w:sz w:val="22"/>
          <w:szCs w:val="22"/>
        </w:rPr>
        <w:t>Negotiate contracts with suppliers, achieving up to 15% cost savings and ensuring compliance with project timelines and specifications.</w:t>
      </w:r>
    </w:p>
    <w:p w14:paraId="24B2D74E" w14:textId="77777777" w:rsidR="00893FCB" w:rsidRPr="0021328D" w:rsidRDefault="00893FCB" w:rsidP="0021328D">
      <w:pPr>
        <w:numPr>
          <w:ilvl w:val="0"/>
          <w:numId w:val="2"/>
        </w:numPr>
        <w:tabs>
          <w:tab w:val="clear" w:pos="720"/>
          <w:tab w:val="num" w:pos="180"/>
        </w:tabs>
        <w:spacing w:after="120" w:line="240" w:lineRule="auto"/>
        <w:ind w:left="180" w:hanging="450"/>
        <w:rPr>
          <w:sz w:val="22"/>
          <w:szCs w:val="22"/>
        </w:rPr>
      </w:pPr>
      <w:r w:rsidRPr="0021328D">
        <w:rPr>
          <w:sz w:val="22"/>
          <w:szCs w:val="22"/>
        </w:rPr>
        <w:t>Manage supplier relationships, conducting performance evaluations to enhance reliability and quality, resulting in a 20% improvement in delivery metrics.</w:t>
      </w:r>
    </w:p>
    <w:p w14:paraId="7BFA8301" w14:textId="29301298" w:rsidR="00893FCB" w:rsidRPr="0021328D" w:rsidRDefault="00893FCB" w:rsidP="0021328D">
      <w:pPr>
        <w:numPr>
          <w:ilvl w:val="0"/>
          <w:numId w:val="2"/>
        </w:numPr>
        <w:tabs>
          <w:tab w:val="clear" w:pos="720"/>
          <w:tab w:val="num" w:pos="180"/>
        </w:tabs>
        <w:spacing w:after="120" w:line="240" w:lineRule="auto"/>
        <w:ind w:left="180" w:hanging="450"/>
        <w:rPr>
          <w:sz w:val="22"/>
          <w:szCs w:val="22"/>
        </w:rPr>
      </w:pPr>
      <w:r w:rsidRPr="0021328D">
        <w:rPr>
          <w:sz w:val="22"/>
          <w:szCs w:val="22"/>
        </w:rPr>
        <w:t>Approve and monitor purchase orders, ensuring alignment with budgets, policies</w:t>
      </w:r>
      <w:r w:rsidR="0045300F">
        <w:rPr>
          <w:sz w:val="22"/>
          <w:szCs w:val="22"/>
        </w:rPr>
        <w:t>.</w:t>
      </w:r>
    </w:p>
    <w:p w14:paraId="5480BBFE" w14:textId="77777777" w:rsidR="00893FCB" w:rsidRPr="0021328D" w:rsidRDefault="00893FCB" w:rsidP="0021328D">
      <w:pPr>
        <w:numPr>
          <w:ilvl w:val="0"/>
          <w:numId w:val="2"/>
        </w:numPr>
        <w:tabs>
          <w:tab w:val="clear" w:pos="720"/>
          <w:tab w:val="num" w:pos="180"/>
        </w:tabs>
        <w:spacing w:after="120" w:line="240" w:lineRule="auto"/>
        <w:ind w:left="180" w:hanging="450"/>
        <w:rPr>
          <w:sz w:val="22"/>
          <w:szCs w:val="22"/>
        </w:rPr>
      </w:pPr>
      <w:r w:rsidRPr="0021328D">
        <w:rPr>
          <w:sz w:val="22"/>
          <w:szCs w:val="22"/>
        </w:rPr>
        <w:t>Analyze market trends to adjust sourcing strategies, mitigating risks from supply chain disruptions.</w:t>
      </w:r>
    </w:p>
    <w:p w14:paraId="69B8D836" w14:textId="77777777" w:rsidR="00893FCB" w:rsidRPr="0021328D" w:rsidRDefault="00893FCB" w:rsidP="0021328D">
      <w:pPr>
        <w:numPr>
          <w:ilvl w:val="0"/>
          <w:numId w:val="2"/>
        </w:numPr>
        <w:tabs>
          <w:tab w:val="clear" w:pos="720"/>
          <w:tab w:val="num" w:pos="180"/>
        </w:tabs>
        <w:spacing w:after="120" w:line="240" w:lineRule="auto"/>
        <w:ind w:left="180" w:hanging="450"/>
        <w:rPr>
          <w:sz w:val="22"/>
          <w:szCs w:val="22"/>
        </w:rPr>
      </w:pPr>
      <w:r w:rsidRPr="0021328D">
        <w:rPr>
          <w:sz w:val="22"/>
          <w:szCs w:val="22"/>
        </w:rPr>
        <w:t>Collaborate with project managers to align procurement plans with project milestones, preventing delays and cost overruns.</w:t>
      </w:r>
    </w:p>
    <w:p w14:paraId="329776F5" w14:textId="77777777" w:rsidR="00893FCB" w:rsidRPr="0021328D" w:rsidRDefault="00893FCB" w:rsidP="0021328D">
      <w:pPr>
        <w:numPr>
          <w:ilvl w:val="0"/>
          <w:numId w:val="2"/>
        </w:numPr>
        <w:tabs>
          <w:tab w:val="clear" w:pos="720"/>
          <w:tab w:val="num" w:pos="180"/>
        </w:tabs>
        <w:spacing w:after="120" w:line="240" w:lineRule="auto"/>
        <w:ind w:left="180" w:hanging="450"/>
        <w:rPr>
          <w:sz w:val="22"/>
          <w:szCs w:val="22"/>
        </w:rPr>
      </w:pPr>
      <w:r w:rsidRPr="0021328D">
        <w:rPr>
          <w:sz w:val="22"/>
          <w:szCs w:val="22"/>
        </w:rPr>
        <w:t>Resolve supplier-related issues swiftly, maintaining project schedules and stakeholder satisfaction.</w:t>
      </w:r>
    </w:p>
    <w:p w14:paraId="31DF0BBA" w14:textId="0C68A826" w:rsidR="00C10265" w:rsidRPr="00893FCB" w:rsidRDefault="008A295F" w:rsidP="00C10265">
      <w:pPr>
        <w:spacing w:after="120" w:line="240" w:lineRule="auto"/>
      </w:pPr>
      <w:r>
        <w:lastRenderedPageBreak/>
        <w:pict w14:anchorId="54D1B70F">
          <v:rect id="_x0000_i1028" style="width:451.3pt;height:.5pt" o:hralign="center" o:hrstd="t" o:hr="t" fillcolor="#a0a0a0" stroked="f"/>
        </w:pict>
      </w:r>
    </w:p>
    <w:p w14:paraId="77BB5ECE" w14:textId="7CBE8319" w:rsidR="00893FCB" w:rsidRPr="00893FCB" w:rsidRDefault="00893FCB" w:rsidP="00E803E4">
      <w:pPr>
        <w:spacing w:after="240" w:line="240" w:lineRule="auto"/>
      </w:pPr>
      <w:r w:rsidRPr="00893FCB">
        <w:rPr>
          <w:rStyle w:val="Heading3Char"/>
        </w:rPr>
        <w:t xml:space="preserve">Materials Control Supervisor (Procurement </w:t>
      </w:r>
      <w:r w:rsidR="00FE2719" w:rsidRPr="00893FCB">
        <w:rPr>
          <w:rStyle w:val="Heading3Char"/>
        </w:rPr>
        <w:t>Incharge</w:t>
      </w:r>
      <w:r w:rsidRPr="00893FCB">
        <w:rPr>
          <w:rStyle w:val="Heading3Char"/>
        </w:rPr>
        <w:t>)</w:t>
      </w:r>
      <w:r w:rsidRPr="00893FCB">
        <w:br/>
      </w:r>
      <w:r w:rsidR="009C7F45" w:rsidRPr="009C7F45">
        <w:rPr>
          <w:rStyle w:val="Heading3Char"/>
        </w:rPr>
        <w:t>Alexandria</w:t>
      </w:r>
      <w:r w:rsidRPr="00893FCB">
        <w:rPr>
          <w:rStyle w:val="Heading3Char"/>
        </w:rPr>
        <w:t xml:space="preserve"> Airlines</w:t>
      </w:r>
      <w:r w:rsidRPr="00893FCB">
        <w:t xml:space="preserve"> | Cairo, Egypt | Jan 2013 – Jan 2015</w:t>
      </w:r>
    </w:p>
    <w:p w14:paraId="6A3101D0" w14:textId="77777777" w:rsidR="00893FCB" w:rsidRPr="0021328D" w:rsidRDefault="00893FCB" w:rsidP="00E803E4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Managed procurement of aircraft spare parts, ensuring timely availability for maintenance operations while adhering to strict budgets.</w:t>
      </w:r>
    </w:p>
    <w:p w14:paraId="751F87DD" w14:textId="77777777" w:rsidR="00893FCB" w:rsidRPr="0021328D" w:rsidRDefault="00893FCB" w:rsidP="00E803E4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Negotiated supplier contracts, securing high-quality parts at 10% below market rates.</w:t>
      </w:r>
    </w:p>
    <w:p w14:paraId="55AC1A6D" w14:textId="77777777" w:rsidR="00893FCB" w:rsidRPr="0021328D" w:rsidRDefault="00893FCB" w:rsidP="00E803E4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Maintained optimal inventory levels, reducing stockouts by 30% and minimizing maintenance delays.</w:t>
      </w:r>
    </w:p>
    <w:p w14:paraId="467EAC3A" w14:textId="77777777" w:rsidR="00893FCB" w:rsidRPr="0021328D" w:rsidRDefault="00893FCB" w:rsidP="00E803E4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Coordinated with maintenance teams to align procurement with operational needs, ensuring compliance with aviation safety standards.</w:t>
      </w:r>
    </w:p>
    <w:p w14:paraId="6DA483F9" w14:textId="04C956A4" w:rsidR="00F17FCD" w:rsidRPr="008E16CD" w:rsidRDefault="00893FCB" w:rsidP="008E16CD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 w:rsidRPr="0021328D">
        <w:rPr>
          <w:sz w:val="22"/>
          <w:szCs w:val="22"/>
        </w:rPr>
        <w:t>Monitored and reported procurement KPIs, driving cost reductions and operational efficiency.</w:t>
      </w:r>
    </w:p>
    <w:p w14:paraId="569C8E11" w14:textId="1327DFE4" w:rsidR="00893FCB" w:rsidRPr="00893FCB" w:rsidRDefault="008A295F" w:rsidP="00E803E4">
      <w:pPr>
        <w:spacing w:after="240" w:line="240" w:lineRule="auto"/>
      </w:pPr>
      <w:r>
        <w:pict w14:anchorId="7B3574EF">
          <v:rect id="_x0000_i1029" style="width:451.3pt;height:.5pt" o:hralign="center" o:hrstd="t" o:hr="t" fillcolor="#a0a0a0" stroked="f"/>
        </w:pict>
      </w:r>
    </w:p>
    <w:p w14:paraId="4F02FFFC" w14:textId="77777777" w:rsidR="00893FCB" w:rsidRPr="00893FCB" w:rsidRDefault="00893FCB" w:rsidP="00E803E4">
      <w:pPr>
        <w:pStyle w:val="Heading2"/>
        <w:spacing w:after="240" w:line="240" w:lineRule="auto"/>
      </w:pPr>
      <w:r w:rsidRPr="00893FCB">
        <w:t>Core Skills</w:t>
      </w:r>
    </w:p>
    <w:p w14:paraId="608D1EDB" w14:textId="459DA080" w:rsidR="00FF6FCE" w:rsidRPr="00FF6FCE" w:rsidRDefault="00FF6FCE" w:rsidP="00FF6FCE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FF6FCE">
        <w:rPr>
          <w:sz w:val="22"/>
          <w:szCs w:val="22"/>
        </w:rPr>
        <w:t>Strategic Sourcing, Procurement Planning &amp; Cost Control</w:t>
      </w:r>
    </w:p>
    <w:p w14:paraId="22698355" w14:textId="65BF9C62" w:rsidR="00FF6FCE" w:rsidRPr="00FF6FCE" w:rsidRDefault="00FF6FCE" w:rsidP="00FF6FCE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FF6FCE">
        <w:rPr>
          <w:sz w:val="22"/>
          <w:szCs w:val="22"/>
        </w:rPr>
        <w:t>Contract Negotiation, Supplier Management &amp; Vendor Evaluation</w:t>
      </w:r>
    </w:p>
    <w:p w14:paraId="6375697C" w14:textId="5E5A0C59" w:rsidR="00FF6FCE" w:rsidRPr="00FF6FCE" w:rsidRDefault="00FF6FCE" w:rsidP="00FF6FCE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FF6FCE">
        <w:rPr>
          <w:sz w:val="22"/>
          <w:szCs w:val="22"/>
        </w:rPr>
        <w:t>SAP ERP, Process Optimization &amp; Compliance Assurance</w:t>
      </w:r>
    </w:p>
    <w:p w14:paraId="061D7B31" w14:textId="2A5CA785" w:rsidR="00FF6FCE" w:rsidRPr="0021328D" w:rsidRDefault="00FF6FCE" w:rsidP="00FF6FCE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FF6FCE">
        <w:rPr>
          <w:sz w:val="22"/>
          <w:szCs w:val="22"/>
        </w:rPr>
        <w:t>Team Leadership, Stakeholder Engagement &amp; Market Analysis</w:t>
      </w:r>
    </w:p>
    <w:p w14:paraId="3CB27243" w14:textId="1B6B9AAF" w:rsidR="00893FCB" w:rsidRPr="00893FCB" w:rsidRDefault="008A295F" w:rsidP="00E803E4">
      <w:pPr>
        <w:spacing w:after="240" w:line="240" w:lineRule="auto"/>
      </w:pPr>
      <w:r>
        <w:pict w14:anchorId="4CD40177">
          <v:rect id="_x0000_i1030" style="width:451.3pt;height:.5pt" o:hralign="center" o:hrstd="t" o:hr="t" fillcolor="#a0a0a0" stroked="f"/>
        </w:pict>
      </w:r>
    </w:p>
    <w:p w14:paraId="24D64650" w14:textId="77777777" w:rsidR="00893FCB" w:rsidRPr="00893FCB" w:rsidRDefault="00893FCB" w:rsidP="00E803E4">
      <w:pPr>
        <w:pStyle w:val="Heading2"/>
        <w:spacing w:after="240" w:line="240" w:lineRule="auto"/>
      </w:pPr>
      <w:r w:rsidRPr="00893FCB">
        <w:t>Education</w:t>
      </w:r>
    </w:p>
    <w:p w14:paraId="4B5439F6" w14:textId="77777777" w:rsidR="00893FCB" w:rsidRPr="0021328D" w:rsidRDefault="00893FCB" w:rsidP="00E803E4">
      <w:pPr>
        <w:spacing w:after="240" w:line="240" w:lineRule="auto"/>
        <w:rPr>
          <w:sz w:val="22"/>
          <w:szCs w:val="22"/>
          <w:lang w:val="en-US"/>
        </w:rPr>
      </w:pPr>
      <w:r w:rsidRPr="0021328D">
        <w:rPr>
          <w:sz w:val="22"/>
          <w:szCs w:val="22"/>
        </w:rPr>
        <w:t>Bachelor’s Degree in Aerospace Engineering</w:t>
      </w:r>
      <w:r w:rsidRPr="0021328D">
        <w:rPr>
          <w:sz w:val="22"/>
          <w:szCs w:val="22"/>
        </w:rPr>
        <w:br/>
      </w:r>
      <w:r w:rsidRPr="0021328D">
        <w:rPr>
          <w:rStyle w:val="Heading3Char"/>
        </w:rPr>
        <w:t>Cairo University</w:t>
      </w:r>
    </w:p>
    <w:p w14:paraId="79407678" w14:textId="38451CE9" w:rsidR="00893FCB" w:rsidRPr="00893FCB" w:rsidRDefault="008A295F" w:rsidP="00E803E4">
      <w:pPr>
        <w:spacing w:after="240" w:line="240" w:lineRule="auto"/>
      </w:pPr>
      <w:r>
        <w:pict w14:anchorId="7C4909D1">
          <v:rect id="_x0000_i1031" style="width:451.3pt;height:.5pt" o:hralign="center" o:hrstd="t" o:hr="t" fillcolor="#a0a0a0" stroked="f"/>
        </w:pict>
      </w:r>
    </w:p>
    <w:p w14:paraId="390DCD35" w14:textId="77777777" w:rsidR="00893FCB" w:rsidRPr="00893FCB" w:rsidRDefault="00893FCB" w:rsidP="00E803E4">
      <w:pPr>
        <w:pStyle w:val="Heading2"/>
        <w:spacing w:after="240" w:line="240" w:lineRule="auto"/>
      </w:pPr>
      <w:r w:rsidRPr="00893FCB">
        <w:t>Certifications</w:t>
      </w:r>
    </w:p>
    <w:p w14:paraId="61864E95" w14:textId="77777777" w:rsidR="00893FCB" w:rsidRPr="00893FCB" w:rsidRDefault="00893FCB" w:rsidP="009C7F45">
      <w:pPr>
        <w:numPr>
          <w:ilvl w:val="0"/>
          <w:numId w:val="5"/>
        </w:numPr>
        <w:spacing w:line="240" w:lineRule="auto"/>
      </w:pPr>
      <w:r w:rsidRPr="00556E32">
        <w:rPr>
          <w:b/>
          <w:bCs/>
          <w:sz w:val="22"/>
          <w:szCs w:val="22"/>
        </w:rPr>
        <w:t>Certified International Procurement Manager (CIPM)</w:t>
      </w:r>
      <w:r w:rsidRPr="00893FCB">
        <w:br/>
      </w:r>
      <w:r w:rsidRPr="00893FCB">
        <w:rPr>
          <w:rStyle w:val="Heading3Char"/>
        </w:rPr>
        <w:t>International Purchasing and Supply Chain Management Institute (IPSCMI)</w:t>
      </w:r>
    </w:p>
    <w:p w14:paraId="78818C48" w14:textId="77777777" w:rsidR="00893FCB" w:rsidRPr="00893FCB" w:rsidRDefault="00893FCB" w:rsidP="009C7F45">
      <w:pPr>
        <w:numPr>
          <w:ilvl w:val="0"/>
          <w:numId w:val="5"/>
        </w:numPr>
        <w:spacing w:line="240" w:lineRule="auto"/>
      </w:pPr>
      <w:r w:rsidRPr="00556E32">
        <w:rPr>
          <w:b/>
          <w:bCs/>
          <w:sz w:val="22"/>
          <w:szCs w:val="22"/>
        </w:rPr>
        <w:t>Procurement Professional Certificate</w:t>
      </w:r>
      <w:r w:rsidRPr="00893FCB">
        <w:br/>
      </w:r>
      <w:r w:rsidRPr="00893FCB">
        <w:rPr>
          <w:rStyle w:val="Heading3Char"/>
        </w:rPr>
        <w:t>Council of Supply Chain Management Professionals (CSCMP)</w:t>
      </w:r>
    </w:p>
    <w:p w14:paraId="09BC0E9C" w14:textId="66D22849" w:rsidR="003A2E04" w:rsidRDefault="00893FCB" w:rsidP="0021328D">
      <w:pPr>
        <w:numPr>
          <w:ilvl w:val="0"/>
          <w:numId w:val="5"/>
        </w:numPr>
        <w:spacing w:line="240" w:lineRule="auto"/>
      </w:pPr>
      <w:r w:rsidRPr="00556E32">
        <w:rPr>
          <w:b/>
          <w:bCs/>
          <w:sz w:val="22"/>
          <w:szCs w:val="22"/>
        </w:rPr>
        <w:t>Negotiation Professional Certificate</w:t>
      </w:r>
      <w:r w:rsidRPr="00893FCB">
        <w:br/>
      </w:r>
      <w:r w:rsidRPr="00893FCB">
        <w:rPr>
          <w:rStyle w:val="Heading3Char"/>
        </w:rPr>
        <w:t>American Negotiation Institute (ANI)</w:t>
      </w:r>
    </w:p>
    <w:sectPr w:rsidR="003A2E04" w:rsidSect="0021328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C2B"/>
    <w:multiLevelType w:val="multilevel"/>
    <w:tmpl w:val="2C7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138CD"/>
    <w:multiLevelType w:val="multilevel"/>
    <w:tmpl w:val="A09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50EAE"/>
    <w:multiLevelType w:val="multilevel"/>
    <w:tmpl w:val="9C42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24E73"/>
    <w:multiLevelType w:val="multilevel"/>
    <w:tmpl w:val="C3A4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42334"/>
    <w:multiLevelType w:val="multilevel"/>
    <w:tmpl w:val="C12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3954B4"/>
    <w:multiLevelType w:val="multilevel"/>
    <w:tmpl w:val="8EE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432214">
    <w:abstractNumId w:val="5"/>
  </w:num>
  <w:num w:numId="2" w16cid:durableId="2005276540">
    <w:abstractNumId w:val="3"/>
  </w:num>
  <w:num w:numId="3" w16cid:durableId="1531719476">
    <w:abstractNumId w:val="1"/>
  </w:num>
  <w:num w:numId="4" w16cid:durableId="2123726117">
    <w:abstractNumId w:val="0"/>
  </w:num>
  <w:num w:numId="5" w16cid:durableId="1132093012">
    <w:abstractNumId w:val="2"/>
  </w:num>
  <w:num w:numId="6" w16cid:durableId="1022239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04"/>
    <w:rsid w:val="0021328D"/>
    <w:rsid w:val="00253C62"/>
    <w:rsid w:val="003A2E04"/>
    <w:rsid w:val="0045300F"/>
    <w:rsid w:val="00545880"/>
    <w:rsid w:val="00556E32"/>
    <w:rsid w:val="00887BE0"/>
    <w:rsid w:val="00893FCB"/>
    <w:rsid w:val="008E16CD"/>
    <w:rsid w:val="0093614D"/>
    <w:rsid w:val="00986B8B"/>
    <w:rsid w:val="009C7F45"/>
    <w:rsid w:val="00A55B6C"/>
    <w:rsid w:val="00C10265"/>
    <w:rsid w:val="00D96860"/>
    <w:rsid w:val="00E05FE2"/>
    <w:rsid w:val="00E631F7"/>
    <w:rsid w:val="00E65889"/>
    <w:rsid w:val="00E803E4"/>
    <w:rsid w:val="00F17FCD"/>
    <w:rsid w:val="00F42FD4"/>
    <w:rsid w:val="00F46862"/>
    <w:rsid w:val="00FB367E"/>
    <w:rsid w:val="00FE2719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25A6377"/>
  <w15:chartTrackingRefBased/>
  <w15:docId w15:val="{403294E5-76A3-4EB5-84F7-578E667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19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719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719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19"/>
    <w:rPr>
      <w:rFonts w:eastAsiaTheme="majorEastAsia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2719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2719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E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E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E0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A2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E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E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E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FCB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93F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lmoatasembellah-abdullatef/" TargetMode="External"/><Relationship Id="rId5" Type="http://schemas.openxmlformats.org/officeDocument/2006/relationships/hyperlink" Target="mailto:elmoatasem.nag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Elmoatasem Nageh</dc:creator>
  <cp:keywords/>
  <dc:description/>
  <cp:lastModifiedBy>Elmoatasem Nageh</cp:lastModifiedBy>
  <cp:revision>10</cp:revision>
  <dcterms:created xsi:type="dcterms:W3CDTF">2025-05-01T11:18:00Z</dcterms:created>
  <dcterms:modified xsi:type="dcterms:W3CDTF">2025-05-25T08:30:00Z</dcterms:modified>
</cp:coreProperties>
</file>