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83C25" w14:textId="0C9A4D7B" w:rsidR="00EC4E58" w:rsidRDefault="00DA6840" w:rsidP="00D074E5">
      <w:pPr>
        <w:pStyle w:val="Title"/>
        <w:ind w:left="0"/>
        <w:jc w:val="both"/>
        <w:rPr>
          <w:color w:val="002060"/>
          <w:sz w:val="20"/>
        </w:rPr>
      </w:pPr>
      <w:r>
        <w:rPr>
          <w:b w:val="0"/>
          <w:bCs w:val="0"/>
          <w:noProof/>
          <w:sz w:val="22"/>
          <w:szCs w:val="22"/>
        </w:rPr>
        <w:drawing>
          <wp:anchor distT="0" distB="0" distL="114300" distR="114300" simplePos="0" relativeHeight="251667456" behindDoc="0" locked="0" layoutInCell="1" allowOverlap="1" wp14:anchorId="37AC10D2" wp14:editId="3A0E6341">
            <wp:simplePos x="0" y="0"/>
            <wp:positionH relativeFrom="column">
              <wp:posOffset>5181600</wp:posOffset>
            </wp:positionH>
            <wp:positionV relativeFrom="paragraph">
              <wp:posOffset>200025</wp:posOffset>
            </wp:positionV>
            <wp:extent cx="1619250" cy="1557425"/>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sood Pic.jpg"/>
                    <pic:cNvPicPr/>
                  </pic:nvPicPr>
                  <pic:blipFill>
                    <a:blip r:embed="rId8">
                      <a:extLst>
                        <a:ext uri="{28A0092B-C50C-407E-A947-70E740481C1C}">
                          <a14:useLocalDpi xmlns:a14="http://schemas.microsoft.com/office/drawing/2010/main" val="0"/>
                        </a:ext>
                      </a:extLst>
                    </a:blip>
                    <a:stretch>
                      <a:fillRect/>
                    </a:stretch>
                  </pic:blipFill>
                  <pic:spPr>
                    <a:xfrm flipH="1">
                      <a:off x="0" y="0"/>
                      <a:ext cx="1619250" cy="1557425"/>
                    </a:xfrm>
                    <a:prstGeom prst="rect">
                      <a:avLst/>
                    </a:prstGeom>
                  </pic:spPr>
                </pic:pic>
              </a:graphicData>
            </a:graphic>
          </wp:anchor>
        </w:drawing>
      </w:r>
      <w:r w:rsidR="00CA2193">
        <w:rPr>
          <w:color w:val="002060"/>
          <w:sz w:val="20"/>
        </w:rPr>
        <w:br w:type="textWrapping" w:clear="all"/>
      </w:r>
    </w:p>
    <w:p w14:paraId="79D9B8A0" w14:textId="57CDC8B9" w:rsidR="00EC4E58" w:rsidRPr="00EC4E58" w:rsidRDefault="00EC4E58" w:rsidP="00EC4E58">
      <w:pPr>
        <w:pStyle w:val="Title"/>
        <w:tabs>
          <w:tab w:val="left" w:pos="5610"/>
        </w:tabs>
        <w:ind w:left="0"/>
        <w:jc w:val="both"/>
        <w:rPr>
          <w:sz w:val="22"/>
          <w:szCs w:val="22"/>
        </w:rPr>
      </w:pPr>
      <w:r w:rsidRPr="00EC4E58">
        <w:rPr>
          <w:b w:val="0"/>
          <w:bCs w:val="0"/>
          <w:sz w:val="22"/>
          <w:szCs w:val="22"/>
        </w:rPr>
        <w:t xml:space="preserve">                                                   </w:t>
      </w:r>
      <w:r>
        <w:rPr>
          <w:sz w:val="28"/>
          <w:szCs w:val="28"/>
        </w:rPr>
        <w:t>M</w:t>
      </w:r>
      <w:r w:rsidR="00CA2193">
        <w:rPr>
          <w:sz w:val="28"/>
          <w:szCs w:val="28"/>
        </w:rPr>
        <w:t>asood Umer</w:t>
      </w:r>
      <w:r>
        <w:rPr>
          <w:sz w:val="28"/>
          <w:szCs w:val="28"/>
        </w:rPr>
        <w:tab/>
      </w:r>
    </w:p>
    <w:p w14:paraId="2748F337" w14:textId="7B2BD921" w:rsidR="00EC4E58" w:rsidRPr="00ED4F05" w:rsidRDefault="00EC4E58" w:rsidP="00D074E5">
      <w:pPr>
        <w:pStyle w:val="Title"/>
        <w:ind w:left="0"/>
        <w:jc w:val="both"/>
        <w:rPr>
          <w:sz w:val="22"/>
          <w:szCs w:val="22"/>
        </w:rPr>
      </w:pPr>
      <w:r w:rsidRPr="00EC4E58">
        <w:rPr>
          <w:b w:val="0"/>
          <w:bCs w:val="0"/>
          <w:sz w:val="22"/>
          <w:szCs w:val="22"/>
        </w:rPr>
        <w:t xml:space="preserve">                                                  </w:t>
      </w:r>
      <w:r w:rsidR="001A4062">
        <w:rPr>
          <w:sz w:val="22"/>
          <w:szCs w:val="22"/>
        </w:rPr>
        <w:t>Health, Safety &amp; Environment Officer</w:t>
      </w:r>
    </w:p>
    <w:p w14:paraId="4C65C16C" w14:textId="02CBDA0A" w:rsidR="00EC4E58" w:rsidRPr="00EC4E58" w:rsidRDefault="00EC4E58" w:rsidP="00777E20">
      <w:pPr>
        <w:pStyle w:val="Title"/>
        <w:ind w:left="0"/>
        <w:jc w:val="both"/>
        <w:rPr>
          <w:b w:val="0"/>
          <w:bCs w:val="0"/>
          <w:sz w:val="22"/>
          <w:szCs w:val="22"/>
        </w:rPr>
      </w:pPr>
      <w:r w:rsidRPr="00EC4E58">
        <w:rPr>
          <w:b w:val="0"/>
          <w:bCs w:val="0"/>
          <w:sz w:val="22"/>
          <w:szCs w:val="22"/>
        </w:rPr>
        <w:t xml:space="preserve">                                 </w:t>
      </w:r>
      <w:r w:rsidR="00CA2193">
        <w:rPr>
          <w:b w:val="0"/>
          <w:bCs w:val="0"/>
          <w:sz w:val="22"/>
          <w:szCs w:val="22"/>
        </w:rPr>
        <w:t xml:space="preserve">                 Phone No: - </w:t>
      </w:r>
      <w:r w:rsidR="00E54C32">
        <w:rPr>
          <w:b w:val="0"/>
          <w:bCs w:val="0"/>
          <w:sz w:val="22"/>
          <w:szCs w:val="22"/>
        </w:rPr>
        <w:t>0</w:t>
      </w:r>
      <w:r w:rsidR="00CA2193">
        <w:rPr>
          <w:b w:val="0"/>
          <w:bCs w:val="0"/>
          <w:sz w:val="22"/>
          <w:szCs w:val="22"/>
        </w:rPr>
        <w:t>0</w:t>
      </w:r>
      <w:r w:rsidR="00E54C32">
        <w:rPr>
          <w:b w:val="0"/>
          <w:bCs w:val="0"/>
          <w:sz w:val="22"/>
          <w:szCs w:val="22"/>
        </w:rPr>
        <w:t>966</w:t>
      </w:r>
      <w:r w:rsidR="00777E20">
        <w:rPr>
          <w:b w:val="0"/>
          <w:bCs w:val="0"/>
          <w:sz w:val="22"/>
          <w:szCs w:val="22"/>
        </w:rPr>
        <w:t>505763864</w:t>
      </w:r>
      <w:r w:rsidRPr="00EC4E58">
        <w:rPr>
          <w:b w:val="0"/>
          <w:bCs w:val="0"/>
          <w:sz w:val="22"/>
          <w:szCs w:val="22"/>
        </w:rPr>
        <w:t xml:space="preserve"> </w:t>
      </w:r>
      <w:r w:rsidR="00E54C32">
        <w:rPr>
          <w:b w:val="0"/>
          <w:bCs w:val="0"/>
          <w:sz w:val="22"/>
          <w:szCs w:val="22"/>
        </w:rPr>
        <w:tab/>
      </w:r>
    </w:p>
    <w:p w14:paraId="0E762B64" w14:textId="77777777" w:rsidR="00ED4F05" w:rsidRDefault="00EC4E58" w:rsidP="00D074E5">
      <w:pPr>
        <w:pStyle w:val="Title"/>
        <w:ind w:left="0"/>
        <w:jc w:val="both"/>
        <w:rPr>
          <w:b w:val="0"/>
          <w:bCs w:val="0"/>
          <w:sz w:val="22"/>
          <w:szCs w:val="22"/>
        </w:rPr>
      </w:pPr>
      <w:r w:rsidRPr="00EC4E58">
        <w:rPr>
          <w:b w:val="0"/>
          <w:bCs w:val="0"/>
          <w:sz w:val="22"/>
          <w:szCs w:val="22"/>
        </w:rPr>
        <w:t xml:space="preserve">                                                </w:t>
      </w:r>
      <w:r>
        <w:rPr>
          <w:b w:val="0"/>
          <w:bCs w:val="0"/>
          <w:sz w:val="22"/>
          <w:szCs w:val="22"/>
        </w:rPr>
        <w:t xml:space="preserve">  </w:t>
      </w:r>
      <w:r w:rsidRPr="00EC4E58">
        <w:rPr>
          <w:b w:val="0"/>
          <w:bCs w:val="0"/>
          <w:sz w:val="22"/>
          <w:szCs w:val="22"/>
        </w:rPr>
        <w:t xml:space="preserve">Nationality: Pakistani </w:t>
      </w:r>
    </w:p>
    <w:p w14:paraId="0918AD1D" w14:textId="5D82F317" w:rsidR="00EC4E58" w:rsidRPr="00EC4E58" w:rsidRDefault="00ED4F05" w:rsidP="00D074E5">
      <w:pPr>
        <w:pStyle w:val="Title"/>
        <w:ind w:left="0"/>
        <w:jc w:val="both"/>
        <w:rPr>
          <w:b w:val="0"/>
          <w:bCs w:val="0"/>
          <w:sz w:val="22"/>
          <w:szCs w:val="22"/>
        </w:rPr>
      </w:pPr>
      <w:r>
        <w:rPr>
          <w:b w:val="0"/>
          <w:bCs w:val="0"/>
          <w:sz w:val="22"/>
          <w:szCs w:val="22"/>
        </w:rPr>
        <w:t xml:space="preserve">                                                  </w:t>
      </w:r>
      <w:r w:rsidR="00EC4E58" w:rsidRPr="00EC4E58">
        <w:rPr>
          <w:b w:val="0"/>
          <w:bCs w:val="0"/>
          <w:sz w:val="22"/>
          <w:szCs w:val="22"/>
        </w:rPr>
        <w:t xml:space="preserve">Language: English, Urdu, Pashto         </w:t>
      </w:r>
    </w:p>
    <w:p w14:paraId="184EF1F9" w14:textId="1CFA9A52" w:rsidR="00666659" w:rsidRPr="00666659" w:rsidRDefault="00EC4E58" w:rsidP="00666659">
      <w:pPr>
        <w:pStyle w:val="Title"/>
        <w:ind w:left="0"/>
        <w:jc w:val="both"/>
        <w:rPr>
          <w:b w:val="0"/>
          <w:bCs w:val="0"/>
          <w:color w:val="0000FF"/>
          <w:sz w:val="22"/>
          <w:szCs w:val="22"/>
          <w:u w:val="single"/>
        </w:rPr>
      </w:pPr>
      <w:r w:rsidRPr="00EC4E58">
        <w:rPr>
          <w:b w:val="0"/>
          <w:bCs w:val="0"/>
          <w:sz w:val="22"/>
          <w:szCs w:val="22"/>
        </w:rPr>
        <w:t xml:space="preserve">                                                 </w:t>
      </w:r>
      <w:r>
        <w:rPr>
          <w:b w:val="0"/>
          <w:bCs w:val="0"/>
          <w:sz w:val="22"/>
          <w:szCs w:val="22"/>
        </w:rPr>
        <w:t xml:space="preserve"> </w:t>
      </w:r>
      <w:r w:rsidRPr="00EC4E58">
        <w:rPr>
          <w:b w:val="0"/>
          <w:bCs w:val="0"/>
          <w:sz w:val="22"/>
          <w:szCs w:val="22"/>
        </w:rPr>
        <w:t xml:space="preserve">Email: </w:t>
      </w:r>
      <w:r w:rsidR="00666659" w:rsidRPr="00666659">
        <w:rPr>
          <w:rStyle w:val="Hyperlink"/>
          <w:b w:val="0"/>
          <w:bCs w:val="0"/>
          <w:sz w:val="22"/>
          <w:szCs w:val="22"/>
          <w:u w:val="none"/>
        </w:rPr>
        <w:t>Masood_</w:t>
      </w:r>
      <w:r w:rsidR="00666659" w:rsidRPr="00666659">
        <w:rPr>
          <w:rStyle w:val="Hyperlink"/>
          <w:sz w:val="22"/>
          <w:szCs w:val="22"/>
          <w:u w:val="none"/>
        </w:rPr>
        <w:t>umer2003</w:t>
      </w:r>
      <w:r w:rsidR="00666659" w:rsidRPr="00666659">
        <w:rPr>
          <w:rStyle w:val="Hyperlink"/>
          <w:b w:val="0"/>
          <w:bCs w:val="0"/>
          <w:sz w:val="22"/>
          <w:szCs w:val="22"/>
          <w:u w:val="none"/>
        </w:rPr>
        <w:t>@yahoo.com</w:t>
      </w:r>
    </w:p>
    <w:p w14:paraId="1A559246" w14:textId="0DBBB71B" w:rsidR="00EC4E58" w:rsidRPr="00963084" w:rsidRDefault="00EC4E58" w:rsidP="00D074E5">
      <w:pPr>
        <w:pStyle w:val="Title"/>
        <w:ind w:left="0"/>
        <w:jc w:val="both"/>
        <w:rPr>
          <w:color w:val="002060"/>
          <w:sz w:val="12"/>
          <w:szCs w:val="22"/>
        </w:rPr>
      </w:pPr>
      <w:r w:rsidRPr="0035385E">
        <w:rPr>
          <w:rFonts w:ascii="Source Sans Pro" w:hAnsi="Source Sans Pro"/>
          <w:b w:val="0"/>
          <w:bCs w:val="0"/>
          <w:noProof/>
          <w:color w:val="002060"/>
          <w:sz w:val="22"/>
          <w:szCs w:val="22"/>
          <w:u w:val="single"/>
        </w:rPr>
        <mc:AlternateContent>
          <mc:Choice Requires="wps">
            <w:drawing>
              <wp:anchor distT="0" distB="0" distL="114300" distR="114300" simplePos="0" relativeHeight="251658240" behindDoc="1" locked="0" layoutInCell="1" allowOverlap="1" wp14:anchorId="3FAE3990" wp14:editId="2C592FB1">
                <wp:simplePos x="0" y="0"/>
                <wp:positionH relativeFrom="page">
                  <wp:align>right</wp:align>
                </wp:positionH>
                <wp:positionV relativeFrom="paragraph">
                  <wp:posOffset>220345</wp:posOffset>
                </wp:positionV>
                <wp:extent cx="7284720" cy="76200"/>
                <wp:effectExtent l="0" t="0" r="11430" b="19050"/>
                <wp:wrapTopAndBottom/>
                <wp:docPr id="6926195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7284720" cy="76200"/>
                        </a:xfrm>
                        <a:custGeom>
                          <a:avLst/>
                          <a:gdLst>
                            <a:gd name="T0" fmla="+- 0 1477 1477"/>
                            <a:gd name="T1" fmla="*/ T0 w 8850"/>
                            <a:gd name="T2" fmla="+- 0 10327 1477"/>
                            <a:gd name="T3" fmla="*/ T2 w 8850"/>
                          </a:gdLst>
                          <a:ahLst/>
                          <a:cxnLst>
                            <a:cxn ang="0">
                              <a:pos x="T1" y="0"/>
                            </a:cxn>
                            <a:cxn ang="0">
                              <a:pos x="T3" y="0"/>
                            </a:cxn>
                          </a:cxnLst>
                          <a:rect l="0" t="0" r="r" b="b"/>
                          <a:pathLst>
                            <a:path w="8850">
                              <a:moveTo>
                                <a:pt x="0" y="0"/>
                              </a:moveTo>
                              <a:lnTo>
                                <a:pt x="8850" y="0"/>
                              </a:lnTo>
                            </a:path>
                          </a:pathLst>
                        </a:custGeom>
                        <a:noFill/>
                        <a:ln w="381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011FAA" id="Freeform 5" o:spid="_x0000_s1026" style="position:absolute;left:0;text-align:left;margin-left:522.4pt;margin-top:17.35pt;width:573.6pt;height:6pt;flip:y;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coordsize="885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cGlQIAAIsFAAAOAAAAZHJzL2Uyb0RvYy54bWysVE1v2zAMvQ/YfxB03NDYcdMmM+oUQ7sO&#10;A7oPoNnuiizHwmRRk5Q47a8fJX/Uy3oa5oNAifTj0yPFq+tjo8hBWCdBF3Q+SykRmkMp9a6g3zd3&#10;ZytKnGe6ZAq0KOijcPR6/frVVWtykUENqhSWIIh2eWsKWntv8iRxvBYNczMwQqOzAtswj1u7S0rL&#10;WkRvVJKl6WXSgi2NBS6cw9PbzknXEb+qBPdfq8oJT1RBkZuPq43rNqzJ+orlO8tMLXlPg/0Di4ZJ&#10;jUlHqFvmGdlb+RdUI7kFB5WfcWgSqCrJRbwD3maentzmoWZGxLugOM6MMrn/B8u/HB7MNxuoO3MP&#10;/KdDRZLWuHz0hI3DGLJtP0OJNWR7D/Gyx8o2pFLS/MDSxxO8EDlGdR9HdcXRE46Hy2y1WGZYBI6+&#10;5SVWL6ifsDzABAJ87/xHAdFmh3vnu+KUaEVpS6JZg/k3iFE1Cuv09oykZL5YLuPSF3MMmw9hbxKy&#10;SUlLVquLoeJjUDYEdVjpefYy2PkQF8CyCRheYDdQZPXAmh91TxstwsJrSKNCBlxQaIPkBokQAYOi&#10;Ai/HYu7T2O6fPoXFNj9tcEsJNvi208QwH5iFFMEkbUGjFuGggYPYQHT5k9phkmev0tOo+PuUVefG&#10;P0KCWNYxaeA6Ka2GO6lUrK3Sgcr5ao69EBg4ULIM3rixu+2NsuTA8O3epOHrG+aPMAt7XUa0WrDy&#10;Q297JlVnY3aF4saeDm0cRoPLt1A+Yktb6CYCTjA0arBPlLQ4DQrqfu2ZFZSoTxqf27v5YhHGR9ws&#10;LmIb26lnO/UwzRGqoJ5i5YN547uRszdW7mrM1L0WDe/xKVUyNHrk17HqN/jio479dAojZbqPUc8z&#10;dP0bAAD//wMAUEsDBBQABgAIAAAAIQBP9t1G3AAAAAcBAAAPAAAAZHJzL2Rvd25yZXYueG1sTI/B&#10;TsMwEETvSPyDtUjcqNMSNTRkUwFSxQ3RwqFHN17igL2OYqcNf497KsfRjGbeVOvJWXGkIXSeEeaz&#10;DARx43XHLcLnx+buAUSIirWyngnhlwKs6+urSpXan3hLx11sRSrhUCoEE2NfShkaQ06Fme+Jk/fl&#10;B6dikkMr9aBOqdxZuciypXSq47RgVE8vhpqf3egQis1zGPevq5iNb6Ypvr2x79sJ8fZmenoEEWmK&#10;lzCc8RM61Inp4EfWQViEdCQi3OcFiLM7z4sFiANCvixA1pX8z1//AQAA//8DAFBLAQItABQABgAI&#10;AAAAIQC2gziS/gAAAOEBAAATAAAAAAAAAAAAAAAAAAAAAABbQ29udGVudF9UeXBlc10ueG1sUEsB&#10;Ai0AFAAGAAgAAAAhADj9If/WAAAAlAEAAAsAAAAAAAAAAAAAAAAALwEAAF9yZWxzLy5yZWxzUEsB&#10;Ai0AFAAGAAgAAAAhAI9WdwaVAgAAiwUAAA4AAAAAAAAAAAAAAAAALgIAAGRycy9lMm9Eb2MueG1s&#10;UEsBAi0AFAAGAAgAAAAhAE/23UbcAAAABwEAAA8AAAAAAAAAAAAAAAAA7wQAAGRycy9kb3ducmV2&#10;LnhtbFBLBQYAAAAABAAEAPMAAAD4BQAAAAA=&#10;" path="m,l8850,e" filled="f" strokecolor="#c00000" strokeweight="3pt">
                <v:path arrowok="t" o:connecttype="custom" o:connectlocs="0,0;7284720,0" o:connectangles="0,0"/>
                <w10:wrap type="topAndBottom" anchorx="page"/>
              </v:shape>
            </w:pict>
          </mc:Fallback>
        </mc:AlternateContent>
      </w:r>
      <w:r>
        <w:rPr>
          <w:b w:val="0"/>
          <w:bCs w:val="0"/>
          <w:sz w:val="22"/>
          <w:szCs w:val="22"/>
        </w:rPr>
        <w:t xml:space="preserve">                                               </w:t>
      </w:r>
      <w:r w:rsidRPr="00EC4E58">
        <w:rPr>
          <w:b w:val="0"/>
          <w:bCs w:val="0"/>
          <w:sz w:val="22"/>
          <w:szCs w:val="22"/>
        </w:rPr>
        <w:t xml:space="preserve"> </w:t>
      </w:r>
      <w:r>
        <w:rPr>
          <w:b w:val="0"/>
          <w:bCs w:val="0"/>
          <w:sz w:val="22"/>
          <w:szCs w:val="22"/>
        </w:rPr>
        <w:t xml:space="preserve"> </w:t>
      </w:r>
      <w:r w:rsidRPr="00963084">
        <w:rPr>
          <w:sz w:val="22"/>
          <w:szCs w:val="22"/>
        </w:rPr>
        <w:t xml:space="preserve">Current Location: </w:t>
      </w:r>
      <w:r w:rsidR="00CA2193" w:rsidRPr="00963084">
        <w:rPr>
          <w:sz w:val="22"/>
          <w:szCs w:val="22"/>
        </w:rPr>
        <w:t>Riyadh</w:t>
      </w:r>
      <w:r w:rsidR="00ED6279" w:rsidRPr="00963084">
        <w:rPr>
          <w:sz w:val="22"/>
          <w:szCs w:val="22"/>
        </w:rPr>
        <w:t>-Saudi Arabia</w:t>
      </w:r>
    </w:p>
    <w:p w14:paraId="2ABB9335" w14:textId="43B2C58E" w:rsidR="00EC4E58" w:rsidRDefault="00EC4E58" w:rsidP="00D074E5">
      <w:pPr>
        <w:pStyle w:val="Title"/>
        <w:ind w:left="0"/>
        <w:jc w:val="both"/>
        <w:rPr>
          <w:color w:val="002060"/>
          <w:sz w:val="20"/>
        </w:rPr>
      </w:pPr>
    </w:p>
    <w:p w14:paraId="21DF5E0B" w14:textId="48DC4AB1" w:rsidR="00A75F7E" w:rsidRPr="00B63E74" w:rsidRDefault="00805DA4" w:rsidP="000E39C5">
      <w:pPr>
        <w:pStyle w:val="BodyText"/>
        <w:spacing w:before="1"/>
        <w:ind w:left="0" w:firstLine="0"/>
        <w:jc w:val="both"/>
        <w:rPr>
          <w:rFonts w:ascii="Calibri" w:eastAsia="Calibri" w:hAnsi="Calibri" w:cs="Calibri"/>
          <w:b/>
          <w:smallCaps/>
          <w:color w:val="365F91"/>
          <w:sz w:val="22"/>
        </w:rPr>
      </w:pPr>
      <w:r w:rsidRPr="0035385E">
        <w:rPr>
          <w:rFonts w:ascii="Source Sans Pro" w:hAnsi="Source Sans Pro"/>
          <w:b/>
          <w:bCs/>
          <w:color w:val="002060"/>
          <w:sz w:val="22"/>
          <w:szCs w:val="22"/>
          <w:u w:val="single"/>
        </w:rPr>
        <w:t xml:space="preserve"> Summary</w:t>
      </w:r>
      <w:r w:rsidR="005A2136">
        <w:rPr>
          <w:rFonts w:ascii="Source Sans Pro" w:hAnsi="Source Sans Pro"/>
          <w:b/>
          <w:bCs/>
          <w:color w:val="002060"/>
          <w:sz w:val="22"/>
          <w:szCs w:val="22"/>
          <w:u w:val="single"/>
        </w:rPr>
        <w:t xml:space="preserve"> </w:t>
      </w:r>
      <w:r w:rsidR="00361527">
        <w:rPr>
          <w:rFonts w:ascii="Source Sans Pro" w:hAnsi="Source Sans Pro"/>
          <w:b/>
          <w:bCs/>
          <w:color w:val="002060"/>
          <w:sz w:val="22"/>
          <w:szCs w:val="22"/>
          <w:u w:val="single"/>
        </w:rPr>
        <w:t>Statement</w:t>
      </w:r>
      <w:r w:rsidRPr="00B63E74">
        <w:rPr>
          <w:rFonts w:ascii="Calibri" w:eastAsia="Calibri" w:hAnsi="Calibri" w:cs="Calibri"/>
          <w:b/>
          <w:smallCaps/>
          <w:color w:val="365F91"/>
        </w:rPr>
        <w:t>:</w:t>
      </w:r>
      <w:r w:rsidR="00EE1229" w:rsidRPr="00B63E74">
        <w:rPr>
          <w:rFonts w:ascii="Calibri" w:eastAsia="Calibri" w:hAnsi="Calibri" w:cs="Calibri"/>
          <w:b/>
          <w:smallCaps/>
          <w:color w:val="365F91"/>
          <w:sz w:val="22"/>
        </w:rPr>
        <w:t xml:space="preserve">              </w:t>
      </w:r>
    </w:p>
    <w:p w14:paraId="06FC7387" w14:textId="37D3D1BB" w:rsidR="00EC4E58" w:rsidRPr="00EC4E58" w:rsidRDefault="005A2136" w:rsidP="00EC4E58">
      <w:pPr>
        <w:spacing w:before="120" w:after="120" w:line="276" w:lineRule="auto"/>
        <w:jc w:val="both"/>
      </w:pPr>
      <w:r>
        <w:t xml:space="preserve">Expert Risk Management professional and HSE with more than </w:t>
      </w:r>
      <w:r w:rsidR="00FB585C" w:rsidRPr="00FB585C">
        <w:rPr>
          <w:b/>
          <w:bCs/>
        </w:rPr>
        <w:t>EIGHT (08)</w:t>
      </w:r>
      <w:r>
        <w:t xml:space="preserve"> years of experience seeks to join a team of focused, motivate Risk management and HSE professionals committed to improving operational outcomes and company culture. Specializes in the strategic application of relevant standards, employees training, education and infrastructure improvement. Contributed to the safety of employees, third-party agents, visitors and members of the public by pinpointing risk scenarios inhere</w:t>
      </w:r>
      <w:r w:rsidR="00480790">
        <w:t>nt in company process. Detailed-oriented</w:t>
      </w:r>
      <w:r>
        <w:t xml:space="preserve"> professional with</w:t>
      </w:r>
      <w:r w:rsidR="00361527">
        <w:t xml:space="preserve"> good multitasking and record keeping abilities.</w:t>
      </w:r>
      <w:r>
        <w:t xml:space="preserve"> </w:t>
      </w:r>
    </w:p>
    <w:p w14:paraId="154B6FB0" w14:textId="256A1B0A" w:rsidR="002234AE" w:rsidRPr="0035385E" w:rsidRDefault="002234AE" w:rsidP="002234AE">
      <w:pPr>
        <w:spacing w:before="120" w:after="120" w:line="276" w:lineRule="auto"/>
        <w:jc w:val="both"/>
        <w:rPr>
          <w:rFonts w:ascii="Source Sans Pro" w:hAnsi="Source Sans Pro"/>
          <w:b/>
          <w:bCs/>
          <w:color w:val="002060"/>
          <w:u w:val="single"/>
        </w:rPr>
      </w:pPr>
      <w:r w:rsidRPr="0035385E">
        <w:rPr>
          <w:rFonts w:ascii="Source Sans Pro" w:hAnsi="Source Sans Pro"/>
          <w:b/>
          <w:bCs/>
          <w:color w:val="002060"/>
          <w:u w:val="single"/>
        </w:rPr>
        <w:t>Overall Experience</w:t>
      </w:r>
      <w:r w:rsidR="00ED4F05">
        <w:rPr>
          <w:rFonts w:ascii="Source Sans Pro" w:hAnsi="Source Sans Pro"/>
          <w:b/>
          <w:bCs/>
          <w:color w:val="002060"/>
          <w:u w:val="single"/>
        </w:rPr>
        <w:t xml:space="preserve"> as</w:t>
      </w:r>
      <w:r w:rsidR="00361527">
        <w:rPr>
          <w:rFonts w:ascii="Source Sans Pro" w:hAnsi="Source Sans Pro"/>
          <w:b/>
          <w:bCs/>
          <w:color w:val="002060"/>
          <w:u w:val="single"/>
        </w:rPr>
        <w:t xml:space="preserve"> </w:t>
      </w:r>
      <w:r w:rsidR="00D52F7D">
        <w:rPr>
          <w:rFonts w:ascii="Source Sans Pro" w:hAnsi="Source Sans Pro"/>
          <w:b/>
          <w:bCs/>
          <w:color w:val="002060"/>
          <w:u w:val="single"/>
        </w:rPr>
        <w:t>a</w:t>
      </w:r>
      <w:r w:rsidR="00361527">
        <w:rPr>
          <w:rFonts w:ascii="Source Sans Pro" w:hAnsi="Source Sans Pro"/>
          <w:b/>
          <w:bCs/>
          <w:color w:val="002060"/>
          <w:u w:val="single"/>
        </w:rPr>
        <w:t xml:space="preserve"> Health Safety Officer</w:t>
      </w:r>
      <w:r w:rsidR="00D81B5D">
        <w:rPr>
          <w:rFonts w:ascii="Source Sans Pro" w:hAnsi="Source Sans Pro"/>
          <w:b/>
          <w:bCs/>
          <w:color w:val="002060"/>
          <w:u w:val="single"/>
        </w:rPr>
        <w:t xml:space="preserve"> 08.05</w:t>
      </w:r>
      <w:r w:rsidR="00ED4F05">
        <w:rPr>
          <w:rFonts w:ascii="Source Sans Pro" w:hAnsi="Source Sans Pro"/>
          <w:b/>
          <w:bCs/>
          <w:color w:val="002060"/>
          <w:u w:val="single"/>
        </w:rPr>
        <w:t xml:space="preserve"> Years</w:t>
      </w:r>
      <w:r w:rsidRPr="0035385E">
        <w:rPr>
          <w:rFonts w:ascii="Source Sans Pro" w:hAnsi="Source Sans Pro"/>
          <w:b/>
          <w:bCs/>
          <w:color w:val="002060"/>
          <w:u w:val="single"/>
        </w:rPr>
        <w:t>:</w:t>
      </w:r>
    </w:p>
    <w:p w14:paraId="1819B1C6" w14:textId="5E943745" w:rsidR="00980E31" w:rsidRPr="00980E31" w:rsidRDefault="00980E31" w:rsidP="00980E31">
      <w:pPr>
        <w:spacing w:line="276" w:lineRule="auto"/>
        <w:jc w:val="both"/>
        <w:rPr>
          <w:b/>
          <w:bCs/>
        </w:rPr>
      </w:pPr>
      <w:r w:rsidRPr="00980E31">
        <w:rPr>
          <w:b/>
          <w:bCs/>
        </w:rPr>
        <w:t>Organization:</w:t>
      </w:r>
      <w:r w:rsidR="00A20855">
        <w:rPr>
          <w:b/>
          <w:bCs/>
        </w:rPr>
        <w:t xml:space="preserve"> Al-Fanar</w:t>
      </w:r>
    </w:p>
    <w:p w14:paraId="44894BA1" w14:textId="76407932" w:rsidR="00980E31" w:rsidRDefault="00A20855" w:rsidP="00980E31">
      <w:pPr>
        <w:spacing w:line="276" w:lineRule="auto"/>
        <w:jc w:val="both"/>
      </w:pPr>
      <w:r>
        <w:t>Duration: Jan-2023 – March-</w:t>
      </w:r>
      <w:r w:rsidR="0042244C">
        <w:t>2025</w:t>
      </w:r>
    </w:p>
    <w:p w14:paraId="13793817" w14:textId="107FE8FB" w:rsidR="00980E31" w:rsidRPr="00980E31" w:rsidRDefault="00980E31" w:rsidP="00980E31">
      <w:pPr>
        <w:spacing w:line="276" w:lineRule="auto"/>
        <w:jc w:val="both"/>
        <w:rPr>
          <w:b/>
          <w:bCs/>
        </w:rPr>
      </w:pPr>
      <w:r w:rsidRPr="00980E31">
        <w:rPr>
          <w:b/>
          <w:bCs/>
        </w:rPr>
        <w:t>Design</w:t>
      </w:r>
      <w:r w:rsidR="00D52F7D">
        <w:rPr>
          <w:b/>
          <w:bCs/>
        </w:rPr>
        <w:t>ation: Health</w:t>
      </w:r>
      <w:r w:rsidR="00723FA8">
        <w:rPr>
          <w:b/>
          <w:bCs/>
        </w:rPr>
        <w:t>, Safety and Environment Supervisor</w:t>
      </w:r>
      <w:bookmarkStart w:id="0" w:name="_GoBack"/>
      <w:bookmarkEnd w:id="0"/>
      <w:r w:rsidRPr="00980E31">
        <w:rPr>
          <w:b/>
          <w:bCs/>
        </w:rPr>
        <w:t xml:space="preserve"> </w:t>
      </w:r>
    </w:p>
    <w:p w14:paraId="5C3BEB86" w14:textId="39BF4C39" w:rsidR="00980E31" w:rsidRDefault="00980E31" w:rsidP="00980E31">
      <w:pPr>
        <w:spacing w:line="276" w:lineRule="auto"/>
        <w:jc w:val="both"/>
      </w:pPr>
      <w:r>
        <w:t>Proj</w:t>
      </w:r>
      <w:r w:rsidR="00A20855">
        <w:t>ect: Neom Village Construction</w:t>
      </w:r>
    </w:p>
    <w:p w14:paraId="5803C152" w14:textId="33F6F546" w:rsidR="00980E31" w:rsidRDefault="000B4EF8" w:rsidP="00980E31">
      <w:pPr>
        <w:spacing w:line="276" w:lineRule="auto"/>
        <w:jc w:val="both"/>
      </w:pPr>
      <w:r>
        <w:t xml:space="preserve">Total </w:t>
      </w:r>
      <w:r w:rsidR="00A20855">
        <w:t>Duration: 03Year 03 Months</w:t>
      </w:r>
    </w:p>
    <w:p w14:paraId="0FCE134F" w14:textId="77777777" w:rsidR="00980E31" w:rsidRDefault="00980E31" w:rsidP="00980E31">
      <w:pPr>
        <w:spacing w:line="276" w:lineRule="auto"/>
        <w:jc w:val="both"/>
      </w:pPr>
    </w:p>
    <w:p w14:paraId="54BD3572" w14:textId="470504AE" w:rsidR="00980E31" w:rsidRPr="00980E31" w:rsidRDefault="00827376" w:rsidP="00980E31">
      <w:pPr>
        <w:spacing w:line="276" w:lineRule="auto"/>
        <w:jc w:val="both"/>
        <w:rPr>
          <w:b/>
          <w:bCs/>
        </w:rPr>
      </w:pPr>
      <w:r>
        <w:rPr>
          <w:b/>
          <w:bCs/>
        </w:rPr>
        <w:t xml:space="preserve">Organization: Metallurgical Corporation of china  </w:t>
      </w:r>
      <w:r w:rsidR="00980E31" w:rsidRPr="00980E31">
        <w:rPr>
          <w:b/>
          <w:bCs/>
        </w:rPr>
        <w:t xml:space="preserve"> </w:t>
      </w:r>
    </w:p>
    <w:p w14:paraId="2ACC7787" w14:textId="7E013AF9" w:rsidR="00980E31" w:rsidRDefault="00263134" w:rsidP="00980E31">
      <w:pPr>
        <w:spacing w:line="276" w:lineRule="auto"/>
        <w:jc w:val="both"/>
      </w:pPr>
      <w:r>
        <w:t>Dur</w:t>
      </w:r>
      <w:r w:rsidR="000B4EF8">
        <w:t>ation: Jan 2021 – Nov 2022</w:t>
      </w:r>
    </w:p>
    <w:p w14:paraId="33F480C7" w14:textId="59E4A075" w:rsidR="00980E31" w:rsidRPr="00980E31" w:rsidRDefault="00827376" w:rsidP="00980E31">
      <w:pPr>
        <w:spacing w:line="276" w:lineRule="auto"/>
        <w:jc w:val="both"/>
        <w:rPr>
          <w:b/>
          <w:bCs/>
        </w:rPr>
      </w:pPr>
      <w:r>
        <w:rPr>
          <w:b/>
          <w:bCs/>
        </w:rPr>
        <w:t xml:space="preserve">Designation: Health, Safety and Environment Officer </w:t>
      </w:r>
    </w:p>
    <w:p w14:paraId="4BE1D37D" w14:textId="5A6AD798" w:rsidR="00EC4E58" w:rsidRDefault="00827376" w:rsidP="00827376">
      <w:pPr>
        <w:spacing w:line="276" w:lineRule="auto"/>
        <w:jc w:val="both"/>
      </w:pPr>
      <w:r>
        <w:t>Project: DHP MOH WAVE # 01</w:t>
      </w:r>
      <w:r w:rsidR="00980E31">
        <w:t xml:space="preserve"> </w:t>
      </w:r>
    </w:p>
    <w:p w14:paraId="242C5B91" w14:textId="31AC8B49" w:rsidR="000B4EF8" w:rsidRDefault="000B4EF8" w:rsidP="00827376">
      <w:pPr>
        <w:spacing w:line="276" w:lineRule="auto"/>
        <w:jc w:val="both"/>
      </w:pPr>
      <w:r>
        <w:t>Total duration: 23 Months</w:t>
      </w:r>
    </w:p>
    <w:p w14:paraId="01B02ECB" w14:textId="77777777" w:rsidR="003A5B97" w:rsidRDefault="003A5B97" w:rsidP="00827376">
      <w:pPr>
        <w:spacing w:line="276" w:lineRule="auto"/>
        <w:jc w:val="both"/>
      </w:pPr>
    </w:p>
    <w:p w14:paraId="5EFFD06D" w14:textId="4175C2AB" w:rsidR="003A5B97" w:rsidRDefault="003A5B97" w:rsidP="00827376">
      <w:pPr>
        <w:spacing w:line="276" w:lineRule="auto"/>
        <w:jc w:val="both"/>
        <w:rPr>
          <w:b/>
          <w:bCs/>
        </w:rPr>
      </w:pPr>
      <w:r>
        <w:rPr>
          <w:b/>
          <w:bCs/>
        </w:rPr>
        <w:t>Organization: Dubai Contracting Company LLC</w:t>
      </w:r>
    </w:p>
    <w:p w14:paraId="0C779DD6" w14:textId="0807C400" w:rsidR="00784CA5" w:rsidRDefault="00784CA5" w:rsidP="00827376">
      <w:pPr>
        <w:spacing w:line="276" w:lineRule="auto"/>
        <w:jc w:val="both"/>
        <w:rPr>
          <w:b/>
          <w:bCs/>
        </w:rPr>
      </w:pPr>
      <w:r>
        <w:rPr>
          <w:b/>
          <w:bCs/>
        </w:rPr>
        <w:t>Project: AL-AVEER</w:t>
      </w:r>
    </w:p>
    <w:p w14:paraId="76A73777" w14:textId="148C51C2" w:rsidR="00784CA5" w:rsidRDefault="00784CA5" w:rsidP="00827376">
      <w:pPr>
        <w:spacing w:line="276" w:lineRule="auto"/>
        <w:jc w:val="both"/>
        <w:rPr>
          <w:b/>
          <w:bCs/>
        </w:rPr>
      </w:pPr>
      <w:r>
        <w:rPr>
          <w:b/>
          <w:bCs/>
        </w:rPr>
        <w:t>Designation: HSE Officer</w:t>
      </w:r>
    </w:p>
    <w:p w14:paraId="793C2CB7" w14:textId="18F16EEA" w:rsidR="00784CA5" w:rsidRDefault="005F051E" w:rsidP="00827376">
      <w:pPr>
        <w:spacing w:line="276" w:lineRule="auto"/>
        <w:jc w:val="both"/>
        <w:rPr>
          <w:b/>
          <w:bCs/>
        </w:rPr>
      </w:pPr>
      <w:r>
        <w:rPr>
          <w:b/>
          <w:bCs/>
        </w:rPr>
        <w:t>Duration: MARCH</w:t>
      </w:r>
      <w:r w:rsidR="00633D2C">
        <w:rPr>
          <w:b/>
          <w:bCs/>
        </w:rPr>
        <w:t>-</w:t>
      </w:r>
      <w:r w:rsidR="00784CA5">
        <w:rPr>
          <w:b/>
          <w:bCs/>
        </w:rPr>
        <w:t xml:space="preserve"> 2017 </w:t>
      </w:r>
      <w:r w:rsidR="00633D2C">
        <w:rPr>
          <w:b/>
          <w:bCs/>
        </w:rPr>
        <w:t>–</w:t>
      </w:r>
      <w:r w:rsidR="00784CA5">
        <w:rPr>
          <w:b/>
          <w:bCs/>
        </w:rPr>
        <w:t xml:space="preserve"> </w:t>
      </w:r>
      <w:r w:rsidR="00633D2C">
        <w:rPr>
          <w:b/>
          <w:bCs/>
        </w:rPr>
        <w:t>SEP-</w:t>
      </w:r>
      <w:r w:rsidR="00784CA5">
        <w:rPr>
          <w:b/>
          <w:bCs/>
        </w:rPr>
        <w:t>2020</w:t>
      </w:r>
    </w:p>
    <w:p w14:paraId="33882854" w14:textId="27BF4282" w:rsidR="0018315F" w:rsidRPr="003A5B97" w:rsidRDefault="0018315F" w:rsidP="00827376">
      <w:pPr>
        <w:spacing w:line="276" w:lineRule="auto"/>
        <w:jc w:val="both"/>
        <w:rPr>
          <w:b/>
          <w:bCs/>
        </w:rPr>
      </w:pPr>
      <w:r>
        <w:rPr>
          <w:b/>
          <w:bCs/>
        </w:rPr>
        <w:t>Total duration</w:t>
      </w:r>
      <w:r w:rsidR="005F051E">
        <w:rPr>
          <w:b/>
          <w:bCs/>
        </w:rPr>
        <w:t>: 03</w:t>
      </w:r>
      <w:r>
        <w:rPr>
          <w:b/>
          <w:bCs/>
        </w:rPr>
        <w:t xml:space="preserve"> Year</w:t>
      </w:r>
      <w:r w:rsidR="005F051E">
        <w:rPr>
          <w:b/>
          <w:bCs/>
        </w:rPr>
        <w:t>, 06</w:t>
      </w:r>
      <w:r>
        <w:rPr>
          <w:b/>
          <w:bCs/>
        </w:rPr>
        <w:t xml:space="preserve"> Months</w:t>
      </w:r>
    </w:p>
    <w:p w14:paraId="7042B458" w14:textId="0FF42635" w:rsidR="002234AE" w:rsidRDefault="002234AE" w:rsidP="002234AE">
      <w:pPr>
        <w:spacing w:before="120" w:after="120" w:line="276" w:lineRule="auto"/>
        <w:jc w:val="both"/>
        <w:rPr>
          <w:rFonts w:ascii="Calibri" w:eastAsia="Calibri" w:hAnsi="Calibri" w:cs="Calibri"/>
          <w:b/>
          <w:smallCaps/>
          <w:color w:val="365F91"/>
        </w:rPr>
      </w:pPr>
      <w:r w:rsidRPr="00B63E74">
        <w:rPr>
          <w:rFonts w:ascii="Calibri" w:eastAsia="Calibri" w:hAnsi="Calibri" w:cs="Calibri"/>
          <w:b/>
          <w:smallCaps/>
          <w:color w:val="365F91"/>
        </w:rPr>
        <w:t>Areas of Expertise</w:t>
      </w:r>
      <w:r w:rsidR="00ED4F05">
        <w:rPr>
          <w:rFonts w:ascii="Calibri" w:eastAsia="Calibri" w:hAnsi="Calibri" w:cs="Calibri"/>
          <w:b/>
          <w:smallCaps/>
          <w:color w:val="365F91"/>
        </w:rPr>
        <w:t>:</w:t>
      </w:r>
    </w:p>
    <w:p w14:paraId="4BB13438" w14:textId="223EDFDB" w:rsidR="00ED4F05" w:rsidRPr="00ED4F05" w:rsidRDefault="0022512B" w:rsidP="00ED4F05">
      <w:pPr>
        <w:pStyle w:val="ListParagraph"/>
        <w:numPr>
          <w:ilvl w:val="0"/>
          <w:numId w:val="26"/>
        </w:numPr>
        <w:jc w:val="both"/>
      </w:pPr>
      <w:r>
        <w:t xml:space="preserve">Risk Assessment </w:t>
      </w:r>
    </w:p>
    <w:p w14:paraId="52AA8202" w14:textId="77777777" w:rsidR="001C3149" w:rsidRPr="00F07C7C" w:rsidRDefault="0022512B" w:rsidP="001C3149">
      <w:pPr>
        <w:pStyle w:val="ListParagraph"/>
        <w:numPr>
          <w:ilvl w:val="0"/>
          <w:numId w:val="26"/>
        </w:numPr>
        <w:jc w:val="both"/>
        <w:rPr>
          <w:rFonts w:ascii="Calibri" w:eastAsia="Calibri" w:hAnsi="Calibri" w:cs="Calibri"/>
          <w:smallCaps/>
        </w:rPr>
      </w:pPr>
      <w:r>
        <w:t>Hazards Identification</w:t>
      </w:r>
    </w:p>
    <w:p w14:paraId="69655B57" w14:textId="352EC7D6" w:rsidR="00F07C7C" w:rsidRPr="001C3149" w:rsidRDefault="00F07C7C" w:rsidP="001C3149">
      <w:pPr>
        <w:pStyle w:val="ListParagraph"/>
        <w:numPr>
          <w:ilvl w:val="0"/>
          <w:numId w:val="26"/>
        </w:numPr>
        <w:jc w:val="both"/>
        <w:rPr>
          <w:rFonts w:ascii="Calibri" w:eastAsia="Calibri" w:hAnsi="Calibri" w:cs="Calibri"/>
          <w:smallCaps/>
        </w:rPr>
      </w:pPr>
      <w:r>
        <w:t>Fire Safety</w:t>
      </w:r>
    </w:p>
    <w:p w14:paraId="55FE22B8" w14:textId="2A32B90E" w:rsidR="00ED4F05" w:rsidRPr="001C3149" w:rsidRDefault="001C3149" w:rsidP="001C3149">
      <w:pPr>
        <w:pStyle w:val="ListParagraph"/>
        <w:numPr>
          <w:ilvl w:val="0"/>
          <w:numId w:val="26"/>
        </w:numPr>
        <w:jc w:val="both"/>
        <w:rPr>
          <w:rFonts w:ascii="Calibri" w:eastAsia="Calibri" w:hAnsi="Calibri" w:cs="Calibri"/>
          <w:smallCaps/>
        </w:rPr>
      </w:pPr>
      <w:r>
        <w:t xml:space="preserve">Control measures </w:t>
      </w:r>
      <w:r w:rsidRPr="001C3149">
        <w:rPr>
          <w:rFonts w:ascii="Calibri" w:eastAsia="Calibri" w:hAnsi="Calibri" w:cs="Calibri"/>
          <w:smallCaps/>
        </w:rPr>
        <w:t xml:space="preserve"> </w:t>
      </w:r>
    </w:p>
    <w:p w14:paraId="192E3E7F" w14:textId="77777777" w:rsidR="00ED4F05" w:rsidRPr="00ED4F05" w:rsidRDefault="00ED4F05" w:rsidP="00ED4F05">
      <w:pPr>
        <w:pStyle w:val="ListParagraph"/>
        <w:numPr>
          <w:ilvl w:val="0"/>
          <w:numId w:val="26"/>
        </w:numPr>
        <w:jc w:val="both"/>
        <w:rPr>
          <w:rFonts w:ascii="Calibri" w:eastAsia="Calibri" w:hAnsi="Calibri" w:cs="Calibri"/>
          <w:smallCaps/>
        </w:rPr>
      </w:pPr>
      <w:r w:rsidRPr="00ED4F05">
        <w:t xml:space="preserve">Environmental Risk Assessment </w:t>
      </w:r>
    </w:p>
    <w:p w14:paraId="6A99D84B" w14:textId="77777777" w:rsidR="00ED4F05" w:rsidRPr="00ED4F05" w:rsidRDefault="00ED4F05" w:rsidP="00ED4F05">
      <w:pPr>
        <w:pStyle w:val="ListParagraph"/>
        <w:numPr>
          <w:ilvl w:val="0"/>
          <w:numId w:val="26"/>
        </w:numPr>
        <w:jc w:val="both"/>
        <w:rPr>
          <w:rFonts w:ascii="Calibri" w:eastAsia="Calibri" w:hAnsi="Calibri" w:cs="Calibri"/>
          <w:smallCaps/>
        </w:rPr>
      </w:pPr>
      <w:r w:rsidRPr="00ED4F05">
        <w:t xml:space="preserve">Development of Environmental Awareness Programs </w:t>
      </w:r>
    </w:p>
    <w:p w14:paraId="2535C549" w14:textId="6A5394DF" w:rsidR="00ED4F05" w:rsidRPr="00ED4F05" w:rsidRDefault="00ED4F05" w:rsidP="00ED4F05">
      <w:pPr>
        <w:pStyle w:val="ListParagraph"/>
        <w:numPr>
          <w:ilvl w:val="0"/>
          <w:numId w:val="26"/>
        </w:numPr>
        <w:jc w:val="both"/>
        <w:rPr>
          <w:rFonts w:ascii="Calibri" w:eastAsia="Calibri" w:hAnsi="Calibri" w:cs="Calibri"/>
          <w:smallCaps/>
        </w:rPr>
      </w:pPr>
      <w:r w:rsidRPr="00ED4F05">
        <w:t>Team Leadership and Project Management</w:t>
      </w:r>
    </w:p>
    <w:p w14:paraId="649B56FE" w14:textId="77777777" w:rsidR="002234AE" w:rsidRDefault="002234AE" w:rsidP="002234AE">
      <w:pPr>
        <w:pStyle w:val="Heading1"/>
        <w:tabs>
          <w:tab w:val="left" w:pos="2980"/>
        </w:tabs>
        <w:spacing w:before="94" w:line="229" w:lineRule="exact"/>
        <w:ind w:left="0"/>
        <w:rPr>
          <w:sz w:val="22"/>
          <w:szCs w:val="22"/>
        </w:rPr>
      </w:pPr>
    </w:p>
    <w:p w14:paraId="3D438E2B" w14:textId="77777777" w:rsidR="00ED4F05" w:rsidRDefault="00ED4F05" w:rsidP="002234AE">
      <w:pPr>
        <w:pStyle w:val="Heading1"/>
        <w:tabs>
          <w:tab w:val="left" w:pos="2980"/>
        </w:tabs>
        <w:spacing w:before="94" w:line="229" w:lineRule="exact"/>
        <w:ind w:left="0"/>
        <w:rPr>
          <w:sz w:val="22"/>
          <w:szCs w:val="22"/>
        </w:rPr>
      </w:pPr>
    </w:p>
    <w:p w14:paraId="38C1AD72" w14:textId="77777777" w:rsidR="00ED4F05" w:rsidRDefault="00ED4F05" w:rsidP="002234AE">
      <w:pPr>
        <w:pStyle w:val="Heading1"/>
        <w:tabs>
          <w:tab w:val="left" w:pos="2980"/>
        </w:tabs>
        <w:spacing w:before="94" w:line="229" w:lineRule="exact"/>
        <w:ind w:left="0"/>
        <w:rPr>
          <w:sz w:val="22"/>
          <w:szCs w:val="22"/>
        </w:rPr>
      </w:pPr>
    </w:p>
    <w:p w14:paraId="62DE2D94" w14:textId="51413F2C" w:rsidR="00D008DD" w:rsidRDefault="004156F5" w:rsidP="00A45DDE">
      <w:pPr>
        <w:pStyle w:val="Heading1"/>
        <w:ind w:left="0"/>
        <w:rPr>
          <w:rFonts w:ascii="Calibri" w:eastAsia="Calibri" w:hAnsi="Calibri" w:cs="Calibri"/>
          <w:bCs w:val="0"/>
          <w:smallCaps/>
          <w:color w:val="365F91"/>
          <w:sz w:val="22"/>
          <w:szCs w:val="22"/>
        </w:rPr>
      </w:pPr>
      <w:r w:rsidRPr="00EB24AB">
        <w:rPr>
          <w:rFonts w:ascii="Calibri" w:eastAsia="Calibri" w:hAnsi="Calibri" w:cs="Calibri"/>
          <w:bCs w:val="0"/>
          <w:smallCaps/>
          <w:color w:val="365F91"/>
          <w:sz w:val="22"/>
          <w:szCs w:val="22"/>
        </w:rPr>
        <w:t>EDUCATION:</w:t>
      </w:r>
    </w:p>
    <w:p w14:paraId="4F215499" w14:textId="77777777" w:rsidR="00A45DDE" w:rsidRPr="00A45DDE" w:rsidRDefault="00A45DDE" w:rsidP="00A45DDE">
      <w:pPr>
        <w:pStyle w:val="Heading1"/>
        <w:ind w:left="0"/>
        <w:rPr>
          <w:rFonts w:ascii="Calibri" w:eastAsia="Calibri" w:hAnsi="Calibri" w:cs="Calibri"/>
          <w:bCs w:val="0"/>
          <w:smallCaps/>
          <w:color w:val="365F91"/>
          <w:sz w:val="22"/>
          <w:szCs w:val="22"/>
        </w:rPr>
      </w:pPr>
    </w:p>
    <w:p w14:paraId="6923D758" w14:textId="3EC3458D" w:rsidR="00D008DD" w:rsidRPr="00413B37" w:rsidRDefault="00A45DDE" w:rsidP="00413B37">
      <w:pPr>
        <w:widowControl/>
        <w:numPr>
          <w:ilvl w:val="0"/>
          <w:numId w:val="24"/>
        </w:numPr>
        <w:autoSpaceDE/>
        <w:autoSpaceDN/>
        <w:spacing w:line="259" w:lineRule="auto"/>
        <w:rPr>
          <w:rFonts w:ascii="Arial" w:eastAsia="Century Schoolbook" w:hAnsi="Arial" w:cs="Arial"/>
          <w:spacing w:val="-1"/>
          <w:kern w:val="2"/>
          <w14:ligatures w14:val="standardContextual"/>
        </w:rPr>
      </w:pPr>
      <w:r>
        <w:rPr>
          <w:rFonts w:ascii="Arial" w:eastAsia="Century Schoolbook" w:hAnsi="Arial" w:cs="Arial"/>
          <w:spacing w:val="-1"/>
          <w:kern w:val="2"/>
          <w14:ligatures w14:val="standardContextual"/>
        </w:rPr>
        <w:t>MBA (Finance)</w:t>
      </w:r>
      <w:r w:rsidR="00413B37">
        <w:rPr>
          <w:rFonts w:ascii="Arial" w:eastAsia="Century Schoolbook" w:hAnsi="Arial" w:cs="Arial"/>
          <w:spacing w:val="-1"/>
          <w:kern w:val="2"/>
          <w14:ligatures w14:val="standardContextual"/>
        </w:rPr>
        <w:t xml:space="preserve"> City University, Peshawar, 2010</w:t>
      </w:r>
      <w:r w:rsidR="00D008DD" w:rsidRPr="00413B37">
        <w:rPr>
          <w:rFonts w:ascii="Arial" w:eastAsia="Century Schoolbook" w:hAnsi="Arial" w:cs="Arial"/>
          <w:spacing w:val="-2"/>
          <w:kern w:val="2"/>
          <w14:ligatures w14:val="standardContextual"/>
        </w:rPr>
        <w:t xml:space="preserve"> </w:t>
      </w:r>
    </w:p>
    <w:p w14:paraId="7FE55766" w14:textId="5ABADB27" w:rsidR="00A45DDE" w:rsidRDefault="00A92AA1" w:rsidP="00A45DDE">
      <w:pPr>
        <w:widowControl/>
        <w:numPr>
          <w:ilvl w:val="0"/>
          <w:numId w:val="24"/>
        </w:numPr>
        <w:autoSpaceDE/>
        <w:autoSpaceDN/>
        <w:spacing w:after="160" w:line="239" w:lineRule="auto"/>
        <w:ind w:right="1444"/>
        <w:contextualSpacing/>
        <w:rPr>
          <w:rFonts w:ascii="Arial" w:eastAsia="Century Schoolbook" w:hAnsi="Arial" w:cs="Arial"/>
          <w:kern w:val="2"/>
          <w14:ligatures w14:val="standardContextual"/>
        </w:rPr>
      </w:pPr>
      <w:r>
        <w:rPr>
          <w:rFonts w:ascii="Arial" w:eastAsia="Century Schoolbook" w:hAnsi="Arial" w:cs="Arial"/>
          <w:spacing w:val="1"/>
          <w:kern w:val="2"/>
          <w14:ligatures w14:val="standardContextual"/>
        </w:rPr>
        <w:t xml:space="preserve">NEBOSH </w:t>
      </w:r>
      <w:r w:rsidR="00A45DDE">
        <w:rPr>
          <w:rFonts w:ascii="Arial" w:eastAsia="Century Schoolbook" w:hAnsi="Arial" w:cs="Arial"/>
          <w:spacing w:val="1"/>
          <w:kern w:val="2"/>
          <w14:ligatures w14:val="standardContextual"/>
        </w:rPr>
        <w:t>National Examination Board</w:t>
      </w:r>
      <w:r w:rsidR="00961285">
        <w:rPr>
          <w:rFonts w:ascii="Arial" w:eastAsia="Century Schoolbook" w:hAnsi="Arial" w:cs="Arial"/>
          <w:spacing w:val="1"/>
          <w:kern w:val="2"/>
          <w14:ligatures w14:val="standardContextual"/>
        </w:rPr>
        <w:t xml:space="preserve"> in Occupational Safety &amp; Health</w:t>
      </w:r>
    </w:p>
    <w:p w14:paraId="4CA5E0B1" w14:textId="3FADF5AC" w:rsidR="00D008DD" w:rsidRDefault="00A45DDE" w:rsidP="00A45DDE">
      <w:pPr>
        <w:widowControl/>
        <w:numPr>
          <w:ilvl w:val="0"/>
          <w:numId w:val="24"/>
        </w:numPr>
        <w:autoSpaceDE/>
        <w:autoSpaceDN/>
        <w:spacing w:after="160" w:line="239" w:lineRule="auto"/>
        <w:ind w:right="1444"/>
        <w:contextualSpacing/>
        <w:rPr>
          <w:rFonts w:ascii="Arial" w:eastAsia="Century Schoolbook" w:hAnsi="Arial" w:cs="Arial"/>
          <w:kern w:val="2"/>
          <w14:ligatures w14:val="standardContextual"/>
        </w:rPr>
      </w:pPr>
      <w:r>
        <w:rPr>
          <w:rFonts w:ascii="Arial" w:eastAsia="Century Schoolbook" w:hAnsi="Arial" w:cs="Arial"/>
          <w:kern w:val="2"/>
          <w14:ligatures w14:val="standardContextual"/>
        </w:rPr>
        <w:lastRenderedPageBreak/>
        <w:t>ISO 45001 OHSMS, Occupational Health Safety Management System</w:t>
      </w:r>
    </w:p>
    <w:p w14:paraId="644FFD99" w14:textId="332FE39F" w:rsidR="00413B37" w:rsidRDefault="00413B37" w:rsidP="00A45DDE">
      <w:pPr>
        <w:widowControl/>
        <w:numPr>
          <w:ilvl w:val="0"/>
          <w:numId w:val="24"/>
        </w:numPr>
        <w:autoSpaceDE/>
        <w:autoSpaceDN/>
        <w:spacing w:after="160" w:line="239" w:lineRule="auto"/>
        <w:ind w:right="1444"/>
        <w:contextualSpacing/>
        <w:rPr>
          <w:rFonts w:ascii="Arial" w:eastAsia="Century Schoolbook" w:hAnsi="Arial" w:cs="Arial"/>
          <w:kern w:val="2"/>
          <w14:ligatures w14:val="standardContextual"/>
        </w:rPr>
      </w:pPr>
      <w:r>
        <w:rPr>
          <w:rFonts w:ascii="Arial" w:eastAsia="Century Schoolbook" w:hAnsi="Arial" w:cs="Arial"/>
          <w:kern w:val="2"/>
          <w14:ligatures w14:val="standardContextual"/>
        </w:rPr>
        <w:t>Level 4 Diploma in Environment Management System</w:t>
      </w:r>
    </w:p>
    <w:p w14:paraId="2F46336F" w14:textId="3275BB31" w:rsidR="00413B37" w:rsidRDefault="00413B37" w:rsidP="00A45DDE">
      <w:pPr>
        <w:widowControl/>
        <w:numPr>
          <w:ilvl w:val="0"/>
          <w:numId w:val="24"/>
        </w:numPr>
        <w:autoSpaceDE/>
        <w:autoSpaceDN/>
        <w:spacing w:after="160" w:line="239" w:lineRule="auto"/>
        <w:ind w:right="1444"/>
        <w:contextualSpacing/>
        <w:rPr>
          <w:rFonts w:ascii="Arial" w:eastAsia="Century Schoolbook" w:hAnsi="Arial" w:cs="Arial"/>
          <w:kern w:val="2"/>
          <w14:ligatures w14:val="standardContextual"/>
        </w:rPr>
      </w:pPr>
      <w:r>
        <w:rPr>
          <w:rFonts w:ascii="Arial" w:eastAsia="Century Schoolbook" w:hAnsi="Arial" w:cs="Arial"/>
          <w:kern w:val="2"/>
          <w14:ligatures w14:val="standardContextual"/>
        </w:rPr>
        <w:t>ISO 14001-2015 Lead Auditor (Environmental Management System)</w:t>
      </w:r>
    </w:p>
    <w:p w14:paraId="33E12996" w14:textId="620E3A18" w:rsidR="00961285" w:rsidRPr="00961285" w:rsidRDefault="00961285" w:rsidP="00A45DDE">
      <w:pPr>
        <w:widowControl/>
        <w:numPr>
          <w:ilvl w:val="0"/>
          <w:numId w:val="24"/>
        </w:numPr>
        <w:autoSpaceDE/>
        <w:autoSpaceDN/>
        <w:spacing w:after="160" w:line="239" w:lineRule="auto"/>
        <w:ind w:right="1444"/>
        <w:contextualSpacing/>
        <w:rPr>
          <w:rFonts w:ascii="Arial" w:eastAsia="Century Schoolbook" w:hAnsi="Arial" w:cs="Arial"/>
          <w:kern w:val="2"/>
          <w14:ligatures w14:val="standardContextual"/>
        </w:rPr>
      </w:pPr>
      <w:r w:rsidRPr="00961285">
        <w:rPr>
          <w:rFonts w:ascii="Arial" w:eastAsia="Century Schoolbook" w:hAnsi="Arial" w:cs="Arial"/>
          <w:kern w:val="2"/>
          <w14:ligatures w14:val="standardContextual"/>
        </w:rPr>
        <w:t>IOSH Institute of Occupational Safety and Health</w:t>
      </w:r>
    </w:p>
    <w:p w14:paraId="56D79E7B" w14:textId="53B78665" w:rsidR="00961285" w:rsidRPr="00846A82" w:rsidRDefault="00961285" w:rsidP="00A45DDE">
      <w:pPr>
        <w:widowControl/>
        <w:numPr>
          <w:ilvl w:val="0"/>
          <w:numId w:val="24"/>
        </w:numPr>
        <w:autoSpaceDE/>
        <w:autoSpaceDN/>
        <w:spacing w:after="160" w:line="239" w:lineRule="auto"/>
        <w:ind w:right="1444"/>
        <w:contextualSpacing/>
        <w:rPr>
          <w:rFonts w:ascii="Arial" w:eastAsia="Century Schoolbook" w:hAnsi="Arial" w:cs="Arial"/>
          <w:kern w:val="2"/>
          <w14:ligatures w14:val="standardContextual"/>
        </w:rPr>
      </w:pPr>
      <w:r>
        <w:t>OSHA Occupational Safety and Health Administration</w:t>
      </w:r>
    </w:p>
    <w:p w14:paraId="7C7691B4" w14:textId="2A7AB38D" w:rsidR="00846A82" w:rsidRDefault="00846A82" w:rsidP="00A45DDE">
      <w:pPr>
        <w:widowControl/>
        <w:numPr>
          <w:ilvl w:val="0"/>
          <w:numId w:val="24"/>
        </w:numPr>
        <w:autoSpaceDE/>
        <w:autoSpaceDN/>
        <w:spacing w:after="160" w:line="239" w:lineRule="auto"/>
        <w:ind w:right="1444"/>
        <w:contextualSpacing/>
        <w:rPr>
          <w:rFonts w:ascii="Arial" w:eastAsia="Century Schoolbook" w:hAnsi="Arial" w:cs="Arial"/>
          <w:kern w:val="2"/>
          <w14:ligatures w14:val="standardContextual"/>
        </w:rPr>
      </w:pPr>
      <w:r>
        <w:t>Level-3 Basic Rigging &amp; Slinging Operations</w:t>
      </w:r>
    </w:p>
    <w:p w14:paraId="17B0D993" w14:textId="77777777" w:rsidR="00961285" w:rsidRDefault="00961285" w:rsidP="00961285">
      <w:pPr>
        <w:widowControl/>
        <w:autoSpaceDE/>
        <w:autoSpaceDN/>
        <w:spacing w:after="160" w:line="239" w:lineRule="auto"/>
        <w:ind w:left="360" w:right="1444"/>
        <w:contextualSpacing/>
        <w:rPr>
          <w:rFonts w:ascii="Arial" w:eastAsia="Century Schoolbook" w:hAnsi="Arial" w:cs="Arial"/>
          <w:kern w:val="2"/>
          <w14:ligatures w14:val="standardContextual"/>
        </w:rPr>
      </w:pPr>
    </w:p>
    <w:p w14:paraId="6D079BF9" w14:textId="06D806C0" w:rsidR="00A75F7E" w:rsidRDefault="00961285" w:rsidP="00961285">
      <w:pPr>
        <w:widowControl/>
        <w:autoSpaceDE/>
        <w:autoSpaceDN/>
        <w:spacing w:after="160" w:line="239" w:lineRule="auto"/>
        <w:ind w:left="360" w:right="1444"/>
        <w:contextualSpacing/>
      </w:pPr>
      <w:r>
        <w:rPr>
          <w:rFonts w:ascii="Arial" w:eastAsia="Century Schoolbook" w:hAnsi="Arial" w:cs="Arial"/>
          <w:kern w:val="2"/>
          <w14:ligatures w14:val="standardContextual"/>
        </w:rPr>
        <w:t xml:space="preserve">      </w:t>
      </w:r>
      <w:r w:rsidR="004156F5">
        <w:t xml:space="preserve">  </w:t>
      </w:r>
    </w:p>
    <w:p w14:paraId="74548212" w14:textId="69DD4D41" w:rsidR="00BB687C" w:rsidRPr="006B4CE8" w:rsidRDefault="004156F5" w:rsidP="006B4CE8">
      <w:pPr>
        <w:pStyle w:val="Heading1"/>
        <w:ind w:left="0"/>
        <w:rPr>
          <w:rFonts w:ascii="Calibri" w:eastAsia="Calibri" w:hAnsi="Calibri" w:cs="Calibri"/>
          <w:bCs w:val="0"/>
          <w:smallCaps/>
          <w:color w:val="365F91"/>
          <w:sz w:val="28"/>
          <w:szCs w:val="28"/>
          <w:u w:val="double"/>
        </w:rPr>
      </w:pPr>
      <w:r w:rsidRPr="00245672">
        <w:rPr>
          <w:rFonts w:ascii="Calibri" w:eastAsia="Calibri" w:hAnsi="Calibri" w:cs="Calibri"/>
          <w:bCs w:val="0"/>
          <w:smallCaps/>
          <w:color w:val="365F91"/>
          <w:sz w:val="28"/>
          <w:szCs w:val="28"/>
          <w:u w:val="double"/>
        </w:rPr>
        <w:t>R</w:t>
      </w:r>
      <w:r w:rsidR="00AA0FB8" w:rsidRPr="00245672">
        <w:rPr>
          <w:rFonts w:ascii="Calibri" w:eastAsia="Calibri" w:hAnsi="Calibri" w:cs="Calibri"/>
          <w:bCs w:val="0"/>
          <w:smallCaps/>
          <w:color w:val="365F91"/>
          <w:sz w:val="28"/>
          <w:szCs w:val="28"/>
          <w:u w:val="double"/>
        </w:rPr>
        <w:t>oles</w:t>
      </w:r>
      <w:r w:rsidRPr="00245672">
        <w:rPr>
          <w:rFonts w:ascii="Calibri" w:eastAsia="Calibri" w:hAnsi="Calibri" w:cs="Calibri"/>
          <w:bCs w:val="0"/>
          <w:smallCaps/>
          <w:color w:val="365F91"/>
          <w:sz w:val="28"/>
          <w:szCs w:val="28"/>
          <w:u w:val="double"/>
        </w:rPr>
        <w:t xml:space="preserve"> &amp; </w:t>
      </w:r>
      <w:r w:rsidR="00AA0FB8" w:rsidRPr="00245672">
        <w:rPr>
          <w:rFonts w:ascii="Calibri" w:eastAsia="Calibri" w:hAnsi="Calibri" w:cs="Calibri"/>
          <w:bCs w:val="0"/>
          <w:smallCaps/>
          <w:color w:val="365F91"/>
          <w:sz w:val="28"/>
          <w:szCs w:val="28"/>
          <w:u w:val="double"/>
        </w:rPr>
        <w:t>Responsibilities</w:t>
      </w:r>
      <w:r w:rsidRPr="00245672">
        <w:rPr>
          <w:rFonts w:ascii="Calibri" w:eastAsia="Calibri" w:hAnsi="Calibri" w:cs="Calibri"/>
          <w:bCs w:val="0"/>
          <w:smallCaps/>
          <w:color w:val="365F91"/>
          <w:sz w:val="28"/>
          <w:szCs w:val="28"/>
          <w:u w:val="double"/>
        </w:rPr>
        <w:t xml:space="preserve"> </w:t>
      </w:r>
      <w:r w:rsidR="00AA0FB8" w:rsidRPr="00245672">
        <w:rPr>
          <w:rFonts w:ascii="Calibri" w:eastAsia="Calibri" w:hAnsi="Calibri" w:cs="Calibri"/>
          <w:bCs w:val="0"/>
          <w:smallCaps/>
          <w:color w:val="365F91"/>
          <w:sz w:val="28"/>
          <w:szCs w:val="28"/>
          <w:u w:val="double"/>
        </w:rPr>
        <w:t xml:space="preserve">of </w:t>
      </w:r>
      <w:r w:rsidRPr="00245672">
        <w:rPr>
          <w:rFonts w:ascii="Calibri" w:eastAsia="Calibri" w:hAnsi="Calibri" w:cs="Calibri"/>
          <w:bCs w:val="0"/>
          <w:smallCaps/>
          <w:color w:val="365F91"/>
          <w:sz w:val="28"/>
          <w:szCs w:val="28"/>
          <w:u w:val="double"/>
        </w:rPr>
        <w:t>O</w:t>
      </w:r>
      <w:r w:rsidR="00AA0FB8" w:rsidRPr="00245672">
        <w:rPr>
          <w:rFonts w:ascii="Calibri" w:eastAsia="Calibri" w:hAnsi="Calibri" w:cs="Calibri"/>
          <w:bCs w:val="0"/>
          <w:smallCaps/>
          <w:color w:val="365F91"/>
          <w:sz w:val="28"/>
          <w:szCs w:val="28"/>
          <w:u w:val="double"/>
        </w:rPr>
        <w:t>verall</w:t>
      </w:r>
      <w:r w:rsidRPr="00245672">
        <w:rPr>
          <w:rFonts w:ascii="Calibri" w:eastAsia="Calibri" w:hAnsi="Calibri" w:cs="Calibri"/>
          <w:bCs w:val="0"/>
          <w:smallCaps/>
          <w:color w:val="365F91"/>
          <w:sz w:val="28"/>
          <w:szCs w:val="28"/>
          <w:u w:val="double"/>
        </w:rPr>
        <w:t xml:space="preserve"> E</w:t>
      </w:r>
      <w:r w:rsidR="00AA0FB8" w:rsidRPr="00245672">
        <w:rPr>
          <w:rFonts w:ascii="Calibri" w:eastAsia="Calibri" w:hAnsi="Calibri" w:cs="Calibri"/>
          <w:bCs w:val="0"/>
          <w:smallCaps/>
          <w:color w:val="365F91"/>
          <w:sz w:val="28"/>
          <w:szCs w:val="28"/>
          <w:u w:val="double"/>
        </w:rPr>
        <w:t>xperiences</w:t>
      </w:r>
      <w:r w:rsidRPr="00245672">
        <w:rPr>
          <w:rFonts w:ascii="Calibri" w:eastAsia="Calibri" w:hAnsi="Calibri" w:cs="Calibri"/>
          <w:bCs w:val="0"/>
          <w:smallCaps/>
          <w:color w:val="365F91"/>
          <w:sz w:val="28"/>
          <w:szCs w:val="28"/>
          <w:u w:val="double"/>
        </w:rPr>
        <w:t>:</w:t>
      </w:r>
      <w:r w:rsidR="00BB687C">
        <w:rPr>
          <w:rFonts w:ascii="Corbel" w:eastAsia="MS Mincho" w:hAnsi="Corbel" w:cs="Corbel"/>
          <w:sz w:val="22"/>
          <w:szCs w:val="22"/>
          <w:lang w:eastAsia="ja-JP"/>
        </w:rPr>
        <w:t xml:space="preserve"> </w:t>
      </w:r>
    </w:p>
    <w:p w14:paraId="4B253218" w14:textId="37ECF643" w:rsidR="00037DD1" w:rsidRPr="006B4CE8" w:rsidRDefault="006B4CE8" w:rsidP="006B4CE8">
      <w:pPr>
        <w:pStyle w:val="NormalWeb"/>
        <w:numPr>
          <w:ilvl w:val="0"/>
          <w:numId w:val="27"/>
        </w:numPr>
        <w:shd w:val="clear" w:color="auto" w:fill="F9F9F9"/>
        <w:jc w:val="both"/>
        <w:rPr>
          <w:rFonts w:ascii="Corbel" w:eastAsia="MS Mincho" w:hAnsi="Corbel" w:cs="Corbel"/>
          <w:sz w:val="22"/>
          <w:szCs w:val="22"/>
          <w:lang w:eastAsia="ja-JP"/>
        </w:rPr>
      </w:pPr>
      <w:r>
        <w:rPr>
          <w:rFonts w:ascii="Corbel" w:eastAsia="MS Mincho" w:hAnsi="Corbel" w:cs="Corbel"/>
          <w:sz w:val="22"/>
          <w:szCs w:val="22"/>
          <w:lang w:eastAsia="ja-JP"/>
        </w:rPr>
        <w:t>Identify and assess potential hazards and risks in the workplace, recommending control measures.</w:t>
      </w:r>
    </w:p>
    <w:p w14:paraId="1B65E26D" w14:textId="793A8D48" w:rsidR="00037DD1" w:rsidRPr="006B4CE8" w:rsidRDefault="006B4CE8" w:rsidP="006B4CE8">
      <w:pPr>
        <w:pStyle w:val="NormalWeb"/>
        <w:numPr>
          <w:ilvl w:val="0"/>
          <w:numId w:val="21"/>
        </w:numPr>
        <w:shd w:val="clear" w:color="auto" w:fill="F9F9F9"/>
        <w:jc w:val="both"/>
        <w:rPr>
          <w:rFonts w:ascii="Corbel" w:eastAsia="MS Mincho" w:hAnsi="Corbel" w:cs="Corbel"/>
          <w:sz w:val="22"/>
          <w:szCs w:val="22"/>
          <w:lang w:eastAsia="ja-JP"/>
        </w:rPr>
      </w:pPr>
      <w:r>
        <w:rPr>
          <w:rFonts w:ascii="Corbel" w:eastAsia="MS Mincho" w:hAnsi="Corbel" w:cs="Corbel"/>
          <w:sz w:val="22"/>
          <w:szCs w:val="22"/>
          <w:lang w:eastAsia="ja-JP"/>
        </w:rPr>
        <w:t>Develop, implement, and maintain safety procedures, policies and guidance</w:t>
      </w:r>
    </w:p>
    <w:p w14:paraId="1FBE5F90" w14:textId="6ED6E678" w:rsidR="00037DD1" w:rsidRDefault="006B4CE8" w:rsidP="00F40C55">
      <w:pPr>
        <w:pStyle w:val="NormalWeb"/>
        <w:numPr>
          <w:ilvl w:val="0"/>
          <w:numId w:val="21"/>
        </w:numPr>
        <w:shd w:val="clear" w:color="auto" w:fill="F9F9F9"/>
        <w:jc w:val="both"/>
        <w:rPr>
          <w:rFonts w:ascii="Corbel" w:eastAsia="MS Mincho" w:hAnsi="Corbel" w:cs="Corbel"/>
          <w:sz w:val="22"/>
          <w:szCs w:val="22"/>
          <w:lang w:eastAsia="ja-JP"/>
        </w:rPr>
      </w:pPr>
      <w:r>
        <w:rPr>
          <w:rFonts w:ascii="Corbel" w:eastAsia="MS Mincho" w:hAnsi="Corbel" w:cs="Corbel"/>
          <w:sz w:val="22"/>
          <w:szCs w:val="22"/>
          <w:lang w:eastAsia="ja-JP"/>
        </w:rPr>
        <w:t>Provide training to employees on health and safety procedures and regulations.</w:t>
      </w:r>
    </w:p>
    <w:p w14:paraId="6C64B73F" w14:textId="65313E2B" w:rsidR="006B4CE8" w:rsidRPr="00037DD1" w:rsidRDefault="006B4CE8" w:rsidP="00F40C55">
      <w:pPr>
        <w:pStyle w:val="NormalWeb"/>
        <w:numPr>
          <w:ilvl w:val="0"/>
          <w:numId w:val="21"/>
        </w:numPr>
        <w:shd w:val="clear" w:color="auto" w:fill="F9F9F9"/>
        <w:jc w:val="both"/>
        <w:rPr>
          <w:rFonts w:ascii="Corbel" w:eastAsia="MS Mincho" w:hAnsi="Corbel" w:cs="Corbel"/>
          <w:sz w:val="22"/>
          <w:szCs w:val="22"/>
          <w:lang w:eastAsia="ja-JP"/>
        </w:rPr>
      </w:pPr>
      <w:r>
        <w:rPr>
          <w:rFonts w:ascii="Corbel" w:eastAsia="MS Mincho" w:hAnsi="Corbel" w:cs="Corbel"/>
          <w:sz w:val="22"/>
          <w:szCs w:val="22"/>
          <w:lang w:eastAsia="ja-JP"/>
        </w:rPr>
        <w:t>Ensure compliance with relevant health, safety and environmental regulations and standards.</w:t>
      </w:r>
    </w:p>
    <w:p w14:paraId="6564E709" w14:textId="108E2AB7" w:rsidR="00037DD1" w:rsidRPr="00037DD1" w:rsidRDefault="006B4CE8" w:rsidP="00037DD1">
      <w:pPr>
        <w:pStyle w:val="NormalWeb"/>
        <w:numPr>
          <w:ilvl w:val="0"/>
          <w:numId w:val="21"/>
        </w:numPr>
        <w:shd w:val="clear" w:color="auto" w:fill="F9F9F9"/>
        <w:jc w:val="both"/>
        <w:rPr>
          <w:rFonts w:ascii="Corbel" w:eastAsia="MS Mincho" w:hAnsi="Corbel" w:cs="Corbel"/>
          <w:sz w:val="22"/>
          <w:szCs w:val="22"/>
          <w:lang w:eastAsia="ja-JP"/>
        </w:rPr>
      </w:pPr>
      <w:r>
        <w:rPr>
          <w:rFonts w:ascii="Corbel" w:eastAsia="MS Mincho" w:hAnsi="Corbel" w:cs="Corbel"/>
          <w:sz w:val="22"/>
          <w:szCs w:val="22"/>
          <w:lang w:eastAsia="ja-JP"/>
        </w:rPr>
        <w:t>Investigate incidents and accidents, determine root causes and implement corrective actions to prevent recurrence.</w:t>
      </w:r>
    </w:p>
    <w:p w14:paraId="6B00284C" w14:textId="646AED75" w:rsidR="00037DD1" w:rsidRPr="00037DD1" w:rsidRDefault="006B4CE8" w:rsidP="00037DD1">
      <w:pPr>
        <w:pStyle w:val="NormalWeb"/>
        <w:numPr>
          <w:ilvl w:val="0"/>
          <w:numId w:val="21"/>
        </w:numPr>
        <w:shd w:val="clear" w:color="auto" w:fill="F9F9F9"/>
        <w:jc w:val="both"/>
        <w:rPr>
          <w:rFonts w:ascii="Corbel" w:eastAsia="MS Mincho" w:hAnsi="Corbel" w:cs="Corbel"/>
          <w:sz w:val="22"/>
          <w:szCs w:val="22"/>
          <w:lang w:eastAsia="ja-JP"/>
        </w:rPr>
      </w:pPr>
      <w:r>
        <w:rPr>
          <w:rFonts w:ascii="Corbel" w:eastAsia="MS Mincho" w:hAnsi="Corbel" w:cs="Corbel"/>
          <w:sz w:val="22"/>
          <w:szCs w:val="22"/>
          <w:lang w:eastAsia="ja-JP"/>
        </w:rPr>
        <w:t>Conduct regular audits and inspections to evaluate the effectiveness of HSE system and procedures.</w:t>
      </w:r>
    </w:p>
    <w:p w14:paraId="07731E24" w14:textId="23B53B28" w:rsidR="00037DD1" w:rsidRDefault="006B4CE8" w:rsidP="00F74775">
      <w:pPr>
        <w:pStyle w:val="NormalWeb"/>
        <w:numPr>
          <w:ilvl w:val="0"/>
          <w:numId w:val="21"/>
        </w:numPr>
        <w:shd w:val="clear" w:color="auto" w:fill="F9F9F9"/>
        <w:jc w:val="both"/>
        <w:rPr>
          <w:rFonts w:ascii="Corbel" w:eastAsia="MS Mincho" w:hAnsi="Corbel" w:cs="Corbel"/>
          <w:sz w:val="22"/>
          <w:szCs w:val="22"/>
          <w:lang w:eastAsia="ja-JP"/>
        </w:rPr>
      </w:pPr>
      <w:r>
        <w:rPr>
          <w:rFonts w:ascii="Corbel" w:eastAsia="MS Mincho" w:hAnsi="Corbel" w:cs="Corbel"/>
          <w:sz w:val="22"/>
          <w:szCs w:val="22"/>
          <w:lang w:eastAsia="ja-JP"/>
        </w:rPr>
        <w:t>Communicate HSE matters to stakeholders, prepare reports and maintain records.</w:t>
      </w:r>
    </w:p>
    <w:p w14:paraId="5E7F04E5" w14:textId="4C46B505" w:rsidR="00EE2F02" w:rsidRDefault="00EE2F02" w:rsidP="00F74775">
      <w:pPr>
        <w:pStyle w:val="NormalWeb"/>
        <w:numPr>
          <w:ilvl w:val="0"/>
          <w:numId w:val="21"/>
        </w:numPr>
        <w:shd w:val="clear" w:color="auto" w:fill="F9F9F9"/>
        <w:jc w:val="both"/>
        <w:rPr>
          <w:rFonts w:ascii="Corbel" w:eastAsia="MS Mincho" w:hAnsi="Corbel" w:cs="Corbel"/>
          <w:sz w:val="22"/>
          <w:szCs w:val="22"/>
          <w:lang w:eastAsia="ja-JP"/>
        </w:rPr>
      </w:pPr>
      <w:r>
        <w:rPr>
          <w:rFonts w:ascii="Corbel" w:eastAsia="MS Mincho" w:hAnsi="Corbel" w:cs="Corbel"/>
          <w:sz w:val="22"/>
          <w:szCs w:val="22"/>
          <w:lang w:eastAsia="ja-JP"/>
        </w:rPr>
        <w:t>Risk assessment and drive EHS culture</w:t>
      </w:r>
    </w:p>
    <w:p w14:paraId="774FD260" w14:textId="3BB570FB" w:rsidR="00EE2F02" w:rsidRDefault="00EE2F02" w:rsidP="00F74775">
      <w:pPr>
        <w:pStyle w:val="NormalWeb"/>
        <w:numPr>
          <w:ilvl w:val="0"/>
          <w:numId w:val="21"/>
        </w:numPr>
        <w:shd w:val="clear" w:color="auto" w:fill="F9F9F9"/>
        <w:jc w:val="both"/>
        <w:rPr>
          <w:rFonts w:ascii="Corbel" w:eastAsia="MS Mincho" w:hAnsi="Corbel" w:cs="Corbel"/>
          <w:sz w:val="22"/>
          <w:szCs w:val="22"/>
          <w:lang w:eastAsia="ja-JP"/>
        </w:rPr>
      </w:pPr>
      <w:r>
        <w:rPr>
          <w:rFonts w:ascii="Corbel" w:eastAsia="MS Mincho" w:hAnsi="Corbel" w:cs="Corbel"/>
          <w:sz w:val="22"/>
          <w:szCs w:val="22"/>
          <w:lang w:eastAsia="ja-JP"/>
        </w:rPr>
        <w:t>Ensure legal compliance and conduct regular EHS inspection and Audit</w:t>
      </w:r>
    </w:p>
    <w:p w14:paraId="14E1F660" w14:textId="264A7C33" w:rsidR="00EE2F02" w:rsidRDefault="00EE2F02" w:rsidP="00F74775">
      <w:pPr>
        <w:pStyle w:val="NormalWeb"/>
        <w:numPr>
          <w:ilvl w:val="0"/>
          <w:numId w:val="21"/>
        </w:numPr>
        <w:shd w:val="clear" w:color="auto" w:fill="F9F9F9"/>
        <w:jc w:val="both"/>
        <w:rPr>
          <w:rFonts w:ascii="Corbel" w:eastAsia="MS Mincho" w:hAnsi="Corbel" w:cs="Corbel"/>
          <w:sz w:val="22"/>
          <w:szCs w:val="22"/>
          <w:lang w:eastAsia="ja-JP"/>
        </w:rPr>
      </w:pPr>
      <w:r>
        <w:rPr>
          <w:rFonts w:ascii="Corbel" w:eastAsia="MS Mincho" w:hAnsi="Corbel" w:cs="Corbel"/>
          <w:sz w:val="22"/>
          <w:szCs w:val="22"/>
          <w:lang w:eastAsia="ja-JP"/>
        </w:rPr>
        <w:t>Promote safe working condition through training and awareness</w:t>
      </w:r>
    </w:p>
    <w:p w14:paraId="39C05CCF" w14:textId="49388D95" w:rsidR="006B4CE8" w:rsidRPr="00037DD1" w:rsidRDefault="00727558" w:rsidP="00F74775">
      <w:pPr>
        <w:pStyle w:val="NormalWeb"/>
        <w:numPr>
          <w:ilvl w:val="0"/>
          <w:numId w:val="21"/>
        </w:numPr>
        <w:shd w:val="clear" w:color="auto" w:fill="F9F9F9"/>
        <w:jc w:val="both"/>
        <w:rPr>
          <w:rFonts w:ascii="Corbel" w:eastAsia="MS Mincho" w:hAnsi="Corbel" w:cs="Corbel"/>
          <w:sz w:val="22"/>
          <w:szCs w:val="22"/>
          <w:lang w:eastAsia="ja-JP"/>
        </w:rPr>
      </w:pPr>
      <w:r>
        <w:rPr>
          <w:rFonts w:ascii="Corbel" w:eastAsia="MS Mincho" w:hAnsi="Corbel" w:cs="Corbel"/>
          <w:sz w:val="22"/>
          <w:szCs w:val="22"/>
          <w:lang w:eastAsia="ja-JP"/>
        </w:rPr>
        <w:t>Encourage a positive safety culture within the organization.</w:t>
      </w:r>
    </w:p>
    <w:p w14:paraId="66580D77" w14:textId="0836281C" w:rsidR="00037DD1" w:rsidRPr="00037DD1" w:rsidRDefault="00727558" w:rsidP="00037DD1">
      <w:pPr>
        <w:pStyle w:val="NormalWeb"/>
        <w:numPr>
          <w:ilvl w:val="0"/>
          <w:numId w:val="21"/>
        </w:numPr>
        <w:shd w:val="clear" w:color="auto" w:fill="F9F9F9"/>
        <w:jc w:val="both"/>
        <w:rPr>
          <w:rFonts w:ascii="Corbel" w:eastAsia="MS Mincho" w:hAnsi="Corbel" w:cs="Corbel"/>
          <w:sz w:val="22"/>
          <w:szCs w:val="22"/>
          <w:lang w:eastAsia="ja-JP"/>
        </w:rPr>
      </w:pPr>
      <w:r>
        <w:rPr>
          <w:rFonts w:ascii="Corbel" w:eastAsia="MS Mincho" w:hAnsi="Corbel" w:cs="Corbel"/>
          <w:sz w:val="22"/>
          <w:szCs w:val="22"/>
          <w:lang w:eastAsia="ja-JP"/>
        </w:rPr>
        <w:t>Work with other departments and external agencies to address HSE issues.</w:t>
      </w:r>
    </w:p>
    <w:p w14:paraId="1DC0A755" w14:textId="5E87CA90" w:rsidR="00037DD1" w:rsidRPr="00037DD1" w:rsidRDefault="00727558" w:rsidP="00B63C4F">
      <w:pPr>
        <w:pStyle w:val="NormalWeb"/>
        <w:numPr>
          <w:ilvl w:val="0"/>
          <w:numId w:val="21"/>
        </w:numPr>
        <w:shd w:val="clear" w:color="auto" w:fill="F9F9F9"/>
        <w:jc w:val="both"/>
        <w:rPr>
          <w:rFonts w:ascii="Corbel" w:eastAsia="MS Mincho" w:hAnsi="Corbel" w:cs="Corbel"/>
          <w:sz w:val="22"/>
          <w:szCs w:val="22"/>
          <w:lang w:eastAsia="ja-JP"/>
        </w:rPr>
      </w:pPr>
      <w:r>
        <w:rPr>
          <w:rFonts w:ascii="Corbel" w:eastAsia="MS Mincho" w:hAnsi="Corbel" w:cs="Corbel"/>
          <w:sz w:val="22"/>
          <w:szCs w:val="22"/>
          <w:lang w:eastAsia="ja-JP"/>
        </w:rPr>
        <w:t>Provide technical support and guidance to managers and employees on HSE matters.</w:t>
      </w:r>
    </w:p>
    <w:p w14:paraId="6CF327CB" w14:textId="7BE9C143" w:rsidR="00037DD1" w:rsidRPr="00037DD1" w:rsidRDefault="00352973" w:rsidP="005134FE">
      <w:pPr>
        <w:pStyle w:val="NormalWeb"/>
        <w:numPr>
          <w:ilvl w:val="0"/>
          <w:numId w:val="21"/>
        </w:numPr>
        <w:shd w:val="clear" w:color="auto" w:fill="F9F9F9"/>
        <w:jc w:val="both"/>
        <w:rPr>
          <w:rFonts w:ascii="Corbel" w:eastAsia="MS Mincho" w:hAnsi="Corbel" w:cs="Corbel"/>
          <w:sz w:val="22"/>
          <w:szCs w:val="22"/>
          <w:lang w:eastAsia="ja-JP"/>
        </w:rPr>
      </w:pPr>
      <w:r>
        <w:rPr>
          <w:rFonts w:ascii="Corbel" w:eastAsia="MS Mincho" w:hAnsi="Corbel" w:cs="Corbel"/>
          <w:sz w:val="22"/>
          <w:szCs w:val="22"/>
          <w:lang w:eastAsia="ja-JP"/>
        </w:rPr>
        <w:t>Implement and maintain proper procedure of WSHE management, administrative and recording system</w:t>
      </w:r>
    </w:p>
    <w:p w14:paraId="474A8EB5" w14:textId="45EE82D6" w:rsidR="00037DD1" w:rsidRDefault="00352973" w:rsidP="00037DD1">
      <w:pPr>
        <w:pStyle w:val="NormalWeb"/>
        <w:numPr>
          <w:ilvl w:val="0"/>
          <w:numId w:val="21"/>
        </w:numPr>
        <w:shd w:val="clear" w:color="auto" w:fill="F9F9F9"/>
        <w:jc w:val="both"/>
        <w:rPr>
          <w:rFonts w:ascii="Corbel" w:eastAsia="MS Mincho" w:hAnsi="Corbel" w:cs="Corbel"/>
          <w:sz w:val="22"/>
          <w:szCs w:val="22"/>
          <w:lang w:eastAsia="ja-JP"/>
        </w:rPr>
      </w:pPr>
      <w:r>
        <w:rPr>
          <w:rFonts w:ascii="Corbel" w:eastAsia="MS Mincho" w:hAnsi="Corbel" w:cs="Corbel"/>
          <w:sz w:val="22"/>
          <w:szCs w:val="22"/>
          <w:lang w:eastAsia="ja-JP"/>
        </w:rPr>
        <w:t>Conduct and organize HSE Training to all employees</w:t>
      </w:r>
    </w:p>
    <w:p w14:paraId="35E668D2" w14:textId="77777777" w:rsidR="009B66B1" w:rsidRDefault="00352973" w:rsidP="00037DD1">
      <w:pPr>
        <w:pStyle w:val="NormalWeb"/>
        <w:numPr>
          <w:ilvl w:val="0"/>
          <w:numId w:val="21"/>
        </w:numPr>
        <w:shd w:val="clear" w:color="auto" w:fill="F9F9F9"/>
        <w:jc w:val="both"/>
        <w:rPr>
          <w:rFonts w:ascii="Corbel" w:eastAsia="MS Mincho" w:hAnsi="Corbel" w:cs="Corbel"/>
          <w:sz w:val="22"/>
          <w:szCs w:val="22"/>
          <w:lang w:eastAsia="ja-JP"/>
        </w:rPr>
      </w:pPr>
      <w:r>
        <w:rPr>
          <w:rFonts w:ascii="Corbel" w:eastAsia="MS Mincho" w:hAnsi="Corbel" w:cs="Corbel"/>
          <w:sz w:val="22"/>
          <w:szCs w:val="22"/>
          <w:lang w:eastAsia="ja-JP"/>
        </w:rPr>
        <w:t>Hazards identification and Risk assessment for control measures implementation</w:t>
      </w:r>
    </w:p>
    <w:p w14:paraId="474890F9" w14:textId="437E3E85" w:rsidR="00352973" w:rsidRPr="00037DD1" w:rsidRDefault="009B66B1" w:rsidP="009B66B1">
      <w:pPr>
        <w:pStyle w:val="NormalWeb"/>
        <w:shd w:val="clear" w:color="auto" w:fill="F9F9F9"/>
        <w:ind w:left="720"/>
        <w:jc w:val="both"/>
        <w:rPr>
          <w:rFonts w:ascii="Corbel" w:eastAsia="MS Mincho" w:hAnsi="Corbel" w:cs="Corbel"/>
          <w:sz w:val="22"/>
          <w:szCs w:val="22"/>
          <w:lang w:eastAsia="ja-JP"/>
        </w:rPr>
      </w:pPr>
      <w:r>
        <w:rPr>
          <w:rFonts w:ascii="Corbel" w:eastAsia="MS Mincho" w:hAnsi="Corbel" w:cs="Corbel"/>
          <w:sz w:val="22"/>
          <w:szCs w:val="22"/>
          <w:lang w:eastAsia="ja-JP"/>
        </w:rPr>
        <w:t xml:space="preserve">ENVIRONMENTAL RESPONSIBILITIES </w:t>
      </w:r>
      <w:r w:rsidR="00352973">
        <w:rPr>
          <w:rFonts w:ascii="Corbel" w:eastAsia="MS Mincho" w:hAnsi="Corbel" w:cs="Corbel"/>
          <w:sz w:val="22"/>
          <w:szCs w:val="22"/>
          <w:lang w:eastAsia="ja-JP"/>
        </w:rPr>
        <w:t xml:space="preserve"> </w:t>
      </w:r>
    </w:p>
    <w:p w14:paraId="12519F2E" w14:textId="4036A70A" w:rsidR="00037DD1" w:rsidRPr="00037DD1" w:rsidRDefault="00037DD1" w:rsidP="00037DD1">
      <w:pPr>
        <w:pStyle w:val="NormalWeb"/>
        <w:numPr>
          <w:ilvl w:val="0"/>
          <w:numId w:val="21"/>
        </w:numPr>
        <w:shd w:val="clear" w:color="auto" w:fill="F9F9F9"/>
        <w:jc w:val="both"/>
        <w:rPr>
          <w:rFonts w:ascii="Corbel" w:eastAsia="MS Mincho" w:hAnsi="Corbel" w:cs="Corbel"/>
          <w:sz w:val="22"/>
          <w:szCs w:val="22"/>
          <w:lang w:eastAsia="ja-JP"/>
        </w:rPr>
      </w:pPr>
      <w:r w:rsidRPr="00037DD1">
        <w:rPr>
          <w:rFonts w:ascii="Corbel" w:eastAsia="MS Mincho" w:hAnsi="Corbel" w:cs="Corbel"/>
          <w:sz w:val="22"/>
          <w:szCs w:val="22"/>
          <w:lang w:eastAsia="ja-JP"/>
        </w:rPr>
        <w:t>Coordinate and participate in investigation of environmental incident.</w:t>
      </w:r>
    </w:p>
    <w:p w14:paraId="227F8C7A" w14:textId="4DFDE696" w:rsidR="00037DD1" w:rsidRPr="00037DD1" w:rsidRDefault="00037DD1" w:rsidP="003C1DE7">
      <w:pPr>
        <w:pStyle w:val="NormalWeb"/>
        <w:numPr>
          <w:ilvl w:val="0"/>
          <w:numId w:val="21"/>
        </w:numPr>
        <w:shd w:val="clear" w:color="auto" w:fill="F9F9F9"/>
        <w:jc w:val="both"/>
        <w:rPr>
          <w:rFonts w:ascii="Corbel" w:eastAsia="MS Mincho" w:hAnsi="Corbel" w:cs="Corbel"/>
          <w:sz w:val="22"/>
          <w:szCs w:val="22"/>
          <w:lang w:eastAsia="ja-JP"/>
        </w:rPr>
      </w:pPr>
      <w:r w:rsidRPr="00037DD1">
        <w:rPr>
          <w:rFonts w:ascii="Corbel" w:eastAsia="MS Mincho" w:hAnsi="Corbel" w:cs="Corbel"/>
          <w:sz w:val="22"/>
          <w:szCs w:val="22"/>
          <w:lang w:eastAsia="ja-JP"/>
        </w:rPr>
        <w:t>Review analyses incidents, nonconformities and make corrective action and recommendations.</w:t>
      </w:r>
    </w:p>
    <w:p w14:paraId="123CF3BF" w14:textId="7E804932" w:rsidR="00037DD1" w:rsidRPr="00037DD1" w:rsidRDefault="00037DD1" w:rsidP="00037DD1">
      <w:pPr>
        <w:pStyle w:val="NormalWeb"/>
        <w:numPr>
          <w:ilvl w:val="0"/>
          <w:numId w:val="21"/>
        </w:numPr>
        <w:shd w:val="clear" w:color="auto" w:fill="F9F9F9"/>
        <w:jc w:val="both"/>
        <w:rPr>
          <w:rFonts w:ascii="Corbel" w:eastAsia="MS Mincho" w:hAnsi="Corbel" w:cs="Corbel"/>
          <w:sz w:val="22"/>
          <w:szCs w:val="22"/>
          <w:lang w:eastAsia="ja-JP"/>
        </w:rPr>
      </w:pPr>
      <w:r w:rsidRPr="00037DD1">
        <w:rPr>
          <w:rFonts w:ascii="Corbel" w:eastAsia="MS Mincho" w:hAnsi="Corbel" w:cs="Corbel"/>
          <w:sz w:val="22"/>
          <w:szCs w:val="22"/>
          <w:lang w:eastAsia="ja-JP"/>
        </w:rPr>
        <w:t>Coordinate and ensure spill emergency response exercises and drills are conducted.</w:t>
      </w:r>
    </w:p>
    <w:p w14:paraId="3CB7E143" w14:textId="77206584" w:rsidR="00037DD1" w:rsidRPr="00037DD1" w:rsidRDefault="00037DD1" w:rsidP="00481D46">
      <w:pPr>
        <w:pStyle w:val="NormalWeb"/>
        <w:numPr>
          <w:ilvl w:val="0"/>
          <w:numId w:val="21"/>
        </w:numPr>
        <w:shd w:val="clear" w:color="auto" w:fill="F9F9F9"/>
        <w:jc w:val="both"/>
        <w:rPr>
          <w:rFonts w:ascii="Corbel" w:eastAsia="MS Mincho" w:hAnsi="Corbel" w:cs="Corbel"/>
          <w:sz w:val="22"/>
          <w:szCs w:val="22"/>
          <w:lang w:eastAsia="ja-JP"/>
        </w:rPr>
      </w:pPr>
      <w:r w:rsidRPr="00037DD1">
        <w:rPr>
          <w:rFonts w:ascii="Corbel" w:eastAsia="MS Mincho" w:hAnsi="Corbel" w:cs="Corbel"/>
          <w:sz w:val="22"/>
          <w:szCs w:val="22"/>
          <w:lang w:eastAsia="ja-JP"/>
        </w:rPr>
        <w:t>Ensure that operation employees, contractors and site visitors receive environmental induction.</w:t>
      </w:r>
    </w:p>
    <w:p w14:paraId="26AD5CE2" w14:textId="2578226F" w:rsidR="00037DD1" w:rsidRPr="00037DD1" w:rsidRDefault="00037DD1" w:rsidP="007C5835">
      <w:pPr>
        <w:pStyle w:val="NormalWeb"/>
        <w:numPr>
          <w:ilvl w:val="0"/>
          <w:numId w:val="21"/>
        </w:numPr>
        <w:shd w:val="clear" w:color="auto" w:fill="F9F9F9"/>
        <w:jc w:val="both"/>
        <w:rPr>
          <w:rFonts w:ascii="Corbel" w:eastAsia="MS Mincho" w:hAnsi="Corbel" w:cs="Corbel"/>
          <w:sz w:val="22"/>
          <w:szCs w:val="22"/>
          <w:lang w:eastAsia="ja-JP"/>
        </w:rPr>
      </w:pPr>
      <w:r w:rsidRPr="00037DD1">
        <w:rPr>
          <w:rFonts w:ascii="Corbel" w:eastAsia="MS Mincho" w:hAnsi="Corbel" w:cs="Corbel"/>
          <w:sz w:val="22"/>
          <w:szCs w:val="22"/>
          <w:lang w:eastAsia="ja-JP"/>
        </w:rPr>
        <w:t>Responsible for preparing weekly and monthly environmental reports, statistics and presentations related to environmental performance.</w:t>
      </w:r>
    </w:p>
    <w:p w14:paraId="7B11286A" w14:textId="5C48611E" w:rsidR="00037DD1" w:rsidRDefault="00037DD1" w:rsidP="00F82B5E">
      <w:pPr>
        <w:pStyle w:val="NormalWeb"/>
        <w:numPr>
          <w:ilvl w:val="0"/>
          <w:numId w:val="21"/>
        </w:numPr>
        <w:shd w:val="clear" w:color="auto" w:fill="F9F9F9"/>
        <w:jc w:val="both"/>
        <w:rPr>
          <w:rFonts w:ascii="Corbel" w:eastAsia="MS Mincho" w:hAnsi="Corbel" w:cs="Corbel"/>
          <w:sz w:val="22"/>
          <w:szCs w:val="22"/>
          <w:lang w:eastAsia="ja-JP"/>
        </w:rPr>
      </w:pPr>
      <w:r w:rsidRPr="00037DD1">
        <w:rPr>
          <w:rFonts w:ascii="Corbel" w:eastAsia="MS Mincho" w:hAnsi="Corbel" w:cs="Corbel"/>
          <w:sz w:val="22"/>
          <w:szCs w:val="22"/>
          <w:lang w:eastAsia="ja-JP"/>
        </w:rPr>
        <w:t>Develop and implement field location emergency response procedures</w:t>
      </w:r>
      <w:r>
        <w:rPr>
          <w:rFonts w:ascii="Corbel" w:eastAsia="MS Mincho" w:hAnsi="Corbel" w:cs="Corbel"/>
          <w:sz w:val="22"/>
          <w:szCs w:val="22"/>
          <w:lang w:eastAsia="ja-JP"/>
        </w:rPr>
        <w:t>.</w:t>
      </w:r>
    </w:p>
    <w:p w14:paraId="35A5D461" w14:textId="0BEC15E8" w:rsidR="00245672" w:rsidRPr="00037DD1" w:rsidRDefault="00245672" w:rsidP="00F82B5E">
      <w:pPr>
        <w:pStyle w:val="NormalWeb"/>
        <w:numPr>
          <w:ilvl w:val="0"/>
          <w:numId w:val="21"/>
        </w:numPr>
        <w:shd w:val="clear" w:color="auto" w:fill="F9F9F9"/>
        <w:jc w:val="both"/>
        <w:rPr>
          <w:rFonts w:ascii="Corbel" w:eastAsia="MS Mincho" w:hAnsi="Corbel" w:cs="Corbel"/>
          <w:sz w:val="22"/>
          <w:szCs w:val="22"/>
          <w:lang w:eastAsia="ja-JP"/>
        </w:rPr>
      </w:pPr>
      <w:r w:rsidRPr="00037DD1">
        <w:rPr>
          <w:rFonts w:ascii="Corbel" w:eastAsia="MS Mincho" w:hAnsi="Corbel" w:cs="Corbel"/>
          <w:sz w:val="22"/>
          <w:szCs w:val="22"/>
          <w:lang w:eastAsia="ja-JP"/>
        </w:rPr>
        <w:t>Manage the third-party waste management service provider as per WCT requirement.</w:t>
      </w:r>
    </w:p>
    <w:p w14:paraId="35D15924" w14:textId="77777777" w:rsidR="00245672" w:rsidRPr="00245672" w:rsidRDefault="00245672" w:rsidP="00712525">
      <w:pPr>
        <w:pStyle w:val="NormalWeb"/>
        <w:numPr>
          <w:ilvl w:val="0"/>
          <w:numId w:val="21"/>
        </w:numPr>
        <w:shd w:val="clear" w:color="auto" w:fill="F9F9F9"/>
        <w:jc w:val="both"/>
        <w:rPr>
          <w:rFonts w:ascii="Corbel" w:eastAsia="MS Mincho" w:hAnsi="Corbel" w:cs="Corbel"/>
          <w:sz w:val="22"/>
          <w:szCs w:val="22"/>
          <w:lang w:eastAsia="ja-JP"/>
        </w:rPr>
      </w:pPr>
      <w:r w:rsidRPr="00245672">
        <w:rPr>
          <w:rFonts w:ascii="Corbel" w:eastAsia="MS Mincho" w:hAnsi="Corbel" w:cs="Corbel"/>
          <w:sz w:val="22"/>
          <w:szCs w:val="22"/>
          <w:lang w:eastAsia="ja-JP"/>
        </w:rPr>
        <w:t>Work together with operator’s environmental department towards service attitude.</w:t>
      </w:r>
    </w:p>
    <w:p w14:paraId="5D1B4FEA" w14:textId="77777777" w:rsidR="00245672" w:rsidRPr="00245672" w:rsidRDefault="00245672" w:rsidP="00712525">
      <w:pPr>
        <w:pStyle w:val="NormalWeb"/>
        <w:numPr>
          <w:ilvl w:val="0"/>
          <w:numId w:val="21"/>
        </w:numPr>
        <w:shd w:val="clear" w:color="auto" w:fill="F9F9F9"/>
        <w:jc w:val="both"/>
        <w:rPr>
          <w:rFonts w:ascii="Corbel" w:eastAsia="MS Mincho" w:hAnsi="Corbel" w:cs="Corbel"/>
          <w:sz w:val="22"/>
          <w:szCs w:val="22"/>
          <w:lang w:eastAsia="ja-JP"/>
        </w:rPr>
      </w:pPr>
      <w:r w:rsidRPr="00245672">
        <w:rPr>
          <w:rFonts w:ascii="Corbel" w:eastAsia="MS Mincho" w:hAnsi="Corbel" w:cs="Corbel"/>
          <w:sz w:val="22"/>
          <w:szCs w:val="22"/>
          <w:lang w:eastAsia="ja-JP"/>
        </w:rPr>
        <w:t>Perform regular site inspections for environment compliances.</w:t>
      </w:r>
    </w:p>
    <w:p w14:paraId="7BD59946" w14:textId="77777777" w:rsidR="00245672" w:rsidRPr="00245672" w:rsidRDefault="00245672" w:rsidP="00712525">
      <w:pPr>
        <w:pStyle w:val="NormalWeb"/>
        <w:numPr>
          <w:ilvl w:val="0"/>
          <w:numId w:val="21"/>
        </w:numPr>
        <w:shd w:val="clear" w:color="auto" w:fill="F9F9F9"/>
        <w:jc w:val="both"/>
        <w:rPr>
          <w:rFonts w:ascii="Corbel" w:eastAsia="MS Mincho" w:hAnsi="Corbel" w:cs="Corbel"/>
          <w:sz w:val="22"/>
          <w:szCs w:val="22"/>
          <w:lang w:eastAsia="ja-JP"/>
        </w:rPr>
      </w:pPr>
      <w:r w:rsidRPr="00245672">
        <w:rPr>
          <w:rFonts w:ascii="Corbel" w:eastAsia="MS Mincho" w:hAnsi="Corbel" w:cs="Corbel"/>
          <w:sz w:val="22"/>
          <w:szCs w:val="22"/>
          <w:lang w:eastAsia="ja-JP"/>
        </w:rPr>
        <w:t>Stay updated with new developments in environmental policies and regulations.</w:t>
      </w:r>
    </w:p>
    <w:p w14:paraId="4C660764" w14:textId="77777777" w:rsidR="00245672" w:rsidRPr="00245672" w:rsidRDefault="00245672" w:rsidP="00712525">
      <w:pPr>
        <w:pStyle w:val="NormalWeb"/>
        <w:numPr>
          <w:ilvl w:val="0"/>
          <w:numId w:val="21"/>
        </w:numPr>
        <w:shd w:val="clear" w:color="auto" w:fill="F9F9F9"/>
        <w:jc w:val="both"/>
        <w:rPr>
          <w:rFonts w:ascii="Corbel" w:eastAsia="MS Mincho" w:hAnsi="Corbel" w:cs="Corbel"/>
          <w:sz w:val="22"/>
          <w:szCs w:val="22"/>
          <w:lang w:eastAsia="ja-JP"/>
        </w:rPr>
      </w:pPr>
      <w:r w:rsidRPr="00245672">
        <w:rPr>
          <w:rFonts w:ascii="Corbel" w:eastAsia="MS Mincho" w:hAnsi="Corbel" w:cs="Corbel"/>
          <w:sz w:val="22"/>
          <w:szCs w:val="22"/>
          <w:lang w:eastAsia="ja-JP"/>
        </w:rPr>
        <w:t>Provide assistance and job trainings to team members when required.</w:t>
      </w:r>
    </w:p>
    <w:p w14:paraId="01367600" w14:textId="77777777" w:rsidR="00245672" w:rsidRPr="00245672" w:rsidRDefault="00245672" w:rsidP="00712525">
      <w:pPr>
        <w:pStyle w:val="NormalWeb"/>
        <w:numPr>
          <w:ilvl w:val="0"/>
          <w:numId w:val="21"/>
        </w:numPr>
        <w:shd w:val="clear" w:color="auto" w:fill="F9F9F9"/>
        <w:jc w:val="both"/>
        <w:rPr>
          <w:rFonts w:ascii="Corbel" w:eastAsia="MS Mincho" w:hAnsi="Corbel" w:cs="Corbel"/>
          <w:sz w:val="22"/>
          <w:szCs w:val="22"/>
          <w:lang w:eastAsia="ja-JP"/>
        </w:rPr>
      </w:pPr>
      <w:r w:rsidRPr="00245672">
        <w:rPr>
          <w:rFonts w:ascii="Corbel" w:eastAsia="MS Mincho" w:hAnsi="Corbel" w:cs="Corbel"/>
          <w:sz w:val="22"/>
          <w:szCs w:val="22"/>
          <w:lang w:eastAsia="ja-JP"/>
        </w:rPr>
        <w:t>Identify root causes of environmental problems and propose appropriate action plans.</w:t>
      </w:r>
    </w:p>
    <w:p w14:paraId="21599C58" w14:textId="77777777" w:rsidR="00245672" w:rsidRPr="00245672" w:rsidRDefault="00245672" w:rsidP="00712525">
      <w:pPr>
        <w:pStyle w:val="NormalWeb"/>
        <w:numPr>
          <w:ilvl w:val="0"/>
          <w:numId w:val="21"/>
        </w:numPr>
        <w:shd w:val="clear" w:color="auto" w:fill="F9F9F9"/>
        <w:jc w:val="both"/>
        <w:rPr>
          <w:rFonts w:ascii="Corbel" w:eastAsia="MS Mincho" w:hAnsi="Corbel" w:cs="Corbel"/>
          <w:sz w:val="22"/>
          <w:szCs w:val="22"/>
          <w:lang w:eastAsia="ja-JP"/>
        </w:rPr>
      </w:pPr>
      <w:r w:rsidRPr="00245672">
        <w:rPr>
          <w:rFonts w:ascii="Corbel" w:eastAsia="MS Mincho" w:hAnsi="Corbel" w:cs="Corbel"/>
          <w:sz w:val="22"/>
          <w:szCs w:val="22"/>
          <w:lang w:eastAsia="ja-JP"/>
        </w:rPr>
        <w:t>Assess potential environmental risks and develop mitigation plans.</w:t>
      </w:r>
    </w:p>
    <w:p w14:paraId="05CF943F" w14:textId="77777777" w:rsidR="00245672" w:rsidRPr="00245672" w:rsidRDefault="00245672" w:rsidP="00712525">
      <w:pPr>
        <w:pStyle w:val="NormalWeb"/>
        <w:numPr>
          <w:ilvl w:val="0"/>
          <w:numId w:val="21"/>
        </w:numPr>
        <w:shd w:val="clear" w:color="auto" w:fill="F9F9F9"/>
        <w:jc w:val="both"/>
        <w:rPr>
          <w:rFonts w:ascii="Corbel" w:eastAsia="MS Mincho" w:hAnsi="Corbel" w:cs="Corbel"/>
          <w:sz w:val="22"/>
          <w:szCs w:val="22"/>
          <w:lang w:eastAsia="ja-JP"/>
        </w:rPr>
      </w:pPr>
      <w:r w:rsidRPr="00245672">
        <w:rPr>
          <w:rFonts w:ascii="Corbel" w:eastAsia="MS Mincho" w:hAnsi="Corbel" w:cs="Corbel"/>
          <w:sz w:val="22"/>
          <w:szCs w:val="22"/>
          <w:lang w:eastAsia="ja-JP"/>
        </w:rPr>
        <w:t>Work with cross-functional teams to maintain environmental management and monitoring programs.</w:t>
      </w:r>
    </w:p>
    <w:p w14:paraId="76150C88" w14:textId="77777777" w:rsidR="00245672" w:rsidRPr="00245672" w:rsidRDefault="00245672" w:rsidP="00712525">
      <w:pPr>
        <w:pStyle w:val="NormalWeb"/>
        <w:numPr>
          <w:ilvl w:val="0"/>
          <w:numId w:val="21"/>
        </w:numPr>
        <w:shd w:val="clear" w:color="auto" w:fill="F9F9F9"/>
        <w:jc w:val="both"/>
        <w:rPr>
          <w:rFonts w:ascii="Corbel" w:eastAsia="MS Mincho" w:hAnsi="Corbel" w:cs="Corbel"/>
          <w:sz w:val="22"/>
          <w:szCs w:val="22"/>
          <w:lang w:eastAsia="ja-JP"/>
        </w:rPr>
      </w:pPr>
      <w:r w:rsidRPr="00245672">
        <w:rPr>
          <w:rFonts w:ascii="Corbel" w:eastAsia="MS Mincho" w:hAnsi="Corbel" w:cs="Corbel"/>
          <w:sz w:val="22"/>
          <w:szCs w:val="22"/>
          <w:lang w:eastAsia="ja-JP"/>
        </w:rPr>
        <w:t>Work with management to schedule periodic maintenance and upgrade activities.</w:t>
      </w:r>
    </w:p>
    <w:p w14:paraId="208EA406" w14:textId="77777777" w:rsidR="00245672" w:rsidRPr="00245672" w:rsidRDefault="00245672" w:rsidP="00712525">
      <w:pPr>
        <w:pStyle w:val="NormalWeb"/>
        <w:numPr>
          <w:ilvl w:val="0"/>
          <w:numId w:val="21"/>
        </w:numPr>
        <w:shd w:val="clear" w:color="auto" w:fill="F9F9F9"/>
        <w:jc w:val="both"/>
        <w:rPr>
          <w:rFonts w:ascii="Corbel" w:eastAsia="MS Mincho" w:hAnsi="Corbel" w:cs="Corbel"/>
          <w:sz w:val="22"/>
          <w:szCs w:val="22"/>
          <w:lang w:eastAsia="ja-JP"/>
        </w:rPr>
      </w:pPr>
      <w:r w:rsidRPr="00245672">
        <w:rPr>
          <w:rFonts w:ascii="Corbel" w:eastAsia="MS Mincho" w:hAnsi="Corbel" w:cs="Corbel"/>
          <w:sz w:val="22"/>
          <w:szCs w:val="22"/>
          <w:lang w:eastAsia="ja-JP"/>
        </w:rPr>
        <w:t>Identify areas of improvements to reduce environmental damages and wastes.</w:t>
      </w:r>
    </w:p>
    <w:p w14:paraId="00827FF7" w14:textId="34CA1EFD" w:rsidR="00814FA6" w:rsidRPr="00814FA6" w:rsidRDefault="00245672" w:rsidP="00814FA6">
      <w:pPr>
        <w:pStyle w:val="NormalWeb"/>
        <w:numPr>
          <w:ilvl w:val="0"/>
          <w:numId w:val="21"/>
        </w:numPr>
        <w:shd w:val="clear" w:color="auto" w:fill="F9F9F9"/>
        <w:jc w:val="both"/>
        <w:rPr>
          <w:rFonts w:ascii="Corbel" w:eastAsia="MS Mincho" w:hAnsi="Corbel" w:cs="Corbel"/>
          <w:sz w:val="22"/>
          <w:szCs w:val="22"/>
          <w:lang w:eastAsia="ja-JP"/>
        </w:rPr>
      </w:pPr>
      <w:r w:rsidRPr="00245672">
        <w:rPr>
          <w:rFonts w:ascii="Corbel" w:eastAsia="MS Mincho" w:hAnsi="Corbel" w:cs="Corbel"/>
          <w:sz w:val="22"/>
          <w:szCs w:val="22"/>
          <w:lang w:eastAsia="ja-JP"/>
        </w:rPr>
        <w:t>Maintain complete and clear documentations for environmental operations for reference purposes.</w:t>
      </w:r>
    </w:p>
    <w:p w14:paraId="5B3983ED" w14:textId="77777777" w:rsidR="00814FA6" w:rsidRPr="00814FA6" w:rsidRDefault="00814FA6" w:rsidP="00814FA6">
      <w:pPr>
        <w:rPr>
          <w:rFonts w:eastAsia="MS Mincho"/>
          <w:lang w:eastAsia="ja-JP"/>
        </w:rPr>
      </w:pPr>
    </w:p>
    <w:p w14:paraId="00BDCB4E" w14:textId="77777777" w:rsidR="00814FA6" w:rsidRPr="00814FA6" w:rsidRDefault="00814FA6" w:rsidP="00814FA6">
      <w:pPr>
        <w:rPr>
          <w:rFonts w:eastAsia="MS Mincho"/>
          <w:lang w:eastAsia="ja-JP"/>
        </w:rPr>
      </w:pPr>
    </w:p>
    <w:p w14:paraId="39F0DEFF" w14:textId="77777777" w:rsidR="00814FA6" w:rsidRPr="00814FA6" w:rsidRDefault="00814FA6" w:rsidP="00814FA6">
      <w:pPr>
        <w:rPr>
          <w:rFonts w:eastAsia="MS Mincho"/>
          <w:lang w:eastAsia="ja-JP"/>
        </w:rPr>
      </w:pPr>
    </w:p>
    <w:p w14:paraId="0387D9B0" w14:textId="77777777" w:rsidR="00814FA6" w:rsidRPr="00814FA6" w:rsidRDefault="00814FA6" w:rsidP="00814FA6">
      <w:pPr>
        <w:rPr>
          <w:rFonts w:eastAsia="MS Mincho"/>
          <w:lang w:eastAsia="ja-JP"/>
        </w:rPr>
      </w:pPr>
    </w:p>
    <w:p w14:paraId="3B838D40" w14:textId="77777777" w:rsidR="00814FA6" w:rsidRPr="00814FA6" w:rsidRDefault="00814FA6" w:rsidP="00814FA6">
      <w:pPr>
        <w:rPr>
          <w:rFonts w:eastAsia="MS Mincho"/>
          <w:lang w:eastAsia="ja-JP"/>
        </w:rPr>
      </w:pPr>
    </w:p>
    <w:p w14:paraId="6FB0777C" w14:textId="2A9C1DF5" w:rsidR="00814FA6" w:rsidRPr="00814FA6" w:rsidRDefault="00A254AB" w:rsidP="00814FA6">
      <w:pPr>
        <w:rPr>
          <w:rFonts w:eastAsia="MS Mincho"/>
          <w:lang w:eastAsia="ja-JP"/>
        </w:rPr>
      </w:pPr>
      <w:r>
        <w:rPr>
          <w:rFonts w:eastAsia="MS Mincho"/>
          <w:noProof/>
        </w:rPr>
        <w:lastRenderedPageBreak/>
        <w:drawing>
          <wp:anchor distT="0" distB="0" distL="114300" distR="114300" simplePos="0" relativeHeight="251670528" behindDoc="0" locked="0" layoutInCell="1" allowOverlap="1" wp14:anchorId="26DEC98E" wp14:editId="5B3FF6D2">
            <wp:simplePos x="0" y="0"/>
            <wp:positionH relativeFrom="page">
              <wp:align>right</wp:align>
            </wp:positionH>
            <wp:positionV relativeFrom="paragraph">
              <wp:posOffset>306705</wp:posOffset>
            </wp:positionV>
            <wp:extent cx="6899910" cy="949642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ebosh.jpg"/>
                    <pic:cNvPicPr/>
                  </pic:nvPicPr>
                  <pic:blipFill>
                    <a:blip r:embed="rId9">
                      <a:extLst>
                        <a:ext uri="{28A0092B-C50C-407E-A947-70E740481C1C}">
                          <a14:useLocalDpi xmlns:a14="http://schemas.microsoft.com/office/drawing/2010/main" val="0"/>
                        </a:ext>
                      </a:extLst>
                    </a:blip>
                    <a:stretch>
                      <a:fillRect/>
                    </a:stretch>
                  </pic:blipFill>
                  <pic:spPr>
                    <a:xfrm>
                      <a:off x="0" y="0"/>
                      <a:ext cx="6899910" cy="9496425"/>
                    </a:xfrm>
                    <a:prstGeom prst="rect">
                      <a:avLst/>
                    </a:prstGeom>
                  </pic:spPr>
                </pic:pic>
              </a:graphicData>
            </a:graphic>
            <wp14:sizeRelH relativeFrom="page">
              <wp14:pctWidth>0</wp14:pctWidth>
            </wp14:sizeRelH>
            <wp14:sizeRelV relativeFrom="page">
              <wp14:pctHeight>0</wp14:pctHeight>
            </wp14:sizeRelV>
          </wp:anchor>
        </w:drawing>
      </w:r>
    </w:p>
    <w:p w14:paraId="6694CA53" w14:textId="2CD9E5F9" w:rsidR="00814FA6" w:rsidRPr="00814FA6" w:rsidRDefault="00A254AB" w:rsidP="00814FA6">
      <w:pPr>
        <w:rPr>
          <w:rFonts w:eastAsia="MS Mincho"/>
          <w:lang w:eastAsia="ja-JP"/>
        </w:rPr>
      </w:pPr>
      <w:r>
        <w:rPr>
          <w:rFonts w:eastAsia="MS Mincho"/>
          <w:noProof/>
        </w:rPr>
        <w:lastRenderedPageBreak/>
        <w:drawing>
          <wp:anchor distT="0" distB="0" distL="114300" distR="114300" simplePos="0" relativeHeight="251668480" behindDoc="1" locked="0" layoutInCell="1" allowOverlap="1" wp14:anchorId="771FC9B1" wp14:editId="00EE2ED8">
            <wp:simplePos x="0" y="0"/>
            <wp:positionH relativeFrom="page">
              <wp:align>right</wp:align>
            </wp:positionH>
            <wp:positionV relativeFrom="paragraph">
              <wp:posOffset>0</wp:posOffset>
            </wp:positionV>
            <wp:extent cx="6839585" cy="9815830"/>
            <wp:effectExtent l="0" t="0" r="0" b="0"/>
            <wp:wrapTight wrapText="bothSides">
              <wp:wrapPolygon edited="0">
                <wp:start x="0" y="0"/>
                <wp:lineTo x="0" y="21547"/>
                <wp:lineTo x="21538" y="21547"/>
                <wp:lineTo x="2153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osh.jpeg"/>
                    <pic:cNvPicPr/>
                  </pic:nvPicPr>
                  <pic:blipFill>
                    <a:blip r:embed="rId10">
                      <a:extLst>
                        <a:ext uri="{28A0092B-C50C-407E-A947-70E740481C1C}">
                          <a14:useLocalDpi xmlns:a14="http://schemas.microsoft.com/office/drawing/2010/main" val="0"/>
                        </a:ext>
                      </a:extLst>
                    </a:blip>
                    <a:stretch>
                      <a:fillRect/>
                    </a:stretch>
                  </pic:blipFill>
                  <pic:spPr>
                    <a:xfrm>
                      <a:off x="0" y="0"/>
                      <a:ext cx="6839585" cy="9815830"/>
                    </a:xfrm>
                    <a:prstGeom prst="rect">
                      <a:avLst/>
                    </a:prstGeom>
                  </pic:spPr>
                </pic:pic>
              </a:graphicData>
            </a:graphic>
            <wp14:sizeRelH relativeFrom="page">
              <wp14:pctWidth>0</wp14:pctWidth>
            </wp14:sizeRelH>
            <wp14:sizeRelV relativeFrom="page">
              <wp14:pctHeight>0</wp14:pctHeight>
            </wp14:sizeRelV>
          </wp:anchor>
        </w:drawing>
      </w:r>
    </w:p>
    <w:p w14:paraId="516BBB92" w14:textId="08868CF2" w:rsidR="00814FA6" w:rsidRPr="00814FA6" w:rsidRDefault="00814FA6" w:rsidP="00814FA6">
      <w:pPr>
        <w:rPr>
          <w:rFonts w:eastAsia="MS Mincho"/>
          <w:lang w:eastAsia="ja-JP"/>
        </w:rPr>
      </w:pPr>
    </w:p>
    <w:p w14:paraId="19BC7209" w14:textId="23CC42AE" w:rsidR="00814FA6" w:rsidRPr="00814FA6" w:rsidRDefault="00A254AB" w:rsidP="00814FA6">
      <w:pPr>
        <w:rPr>
          <w:rFonts w:eastAsia="MS Mincho"/>
          <w:lang w:eastAsia="ja-JP"/>
        </w:rPr>
      </w:pPr>
      <w:r>
        <w:rPr>
          <w:noProof/>
        </w:rPr>
        <w:drawing>
          <wp:anchor distT="0" distB="0" distL="114300" distR="114300" simplePos="0" relativeHeight="251669504" behindDoc="1" locked="0" layoutInCell="1" allowOverlap="1" wp14:anchorId="23F02542" wp14:editId="5F832403">
            <wp:simplePos x="0" y="0"/>
            <wp:positionH relativeFrom="page">
              <wp:align>right</wp:align>
            </wp:positionH>
            <wp:positionV relativeFrom="paragraph">
              <wp:posOffset>279400</wp:posOffset>
            </wp:positionV>
            <wp:extent cx="6899457" cy="9364126"/>
            <wp:effectExtent l="0" t="0" r="0" b="8890"/>
            <wp:wrapTight wrapText="bothSides">
              <wp:wrapPolygon edited="0">
                <wp:start x="0" y="0"/>
                <wp:lineTo x="0" y="21577"/>
                <wp:lineTo x="21530" y="21577"/>
                <wp:lineTo x="2153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4001.jpg"/>
                    <pic:cNvPicPr/>
                  </pic:nvPicPr>
                  <pic:blipFill>
                    <a:blip r:embed="rId11">
                      <a:extLst>
                        <a:ext uri="{28A0092B-C50C-407E-A947-70E740481C1C}">
                          <a14:useLocalDpi xmlns:a14="http://schemas.microsoft.com/office/drawing/2010/main" val="0"/>
                        </a:ext>
                      </a:extLst>
                    </a:blip>
                    <a:stretch>
                      <a:fillRect/>
                    </a:stretch>
                  </pic:blipFill>
                  <pic:spPr>
                    <a:xfrm>
                      <a:off x="0" y="0"/>
                      <a:ext cx="6899457" cy="9364126"/>
                    </a:xfrm>
                    <a:prstGeom prst="rect">
                      <a:avLst/>
                    </a:prstGeom>
                  </pic:spPr>
                </pic:pic>
              </a:graphicData>
            </a:graphic>
            <wp14:sizeRelH relativeFrom="page">
              <wp14:pctWidth>0</wp14:pctWidth>
            </wp14:sizeRelH>
            <wp14:sizeRelV relativeFrom="page">
              <wp14:pctHeight>0</wp14:pctHeight>
            </wp14:sizeRelV>
          </wp:anchor>
        </w:drawing>
      </w:r>
    </w:p>
    <w:p w14:paraId="2A135A34" w14:textId="2860C758" w:rsidR="00FB13B7" w:rsidRPr="00814FA6" w:rsidRDefault="00FB13B7" w:rsidP="00814FA6">
      <w:pPr>
        <w:rPr>
          <w:rFonts w:eastAsia="MS Mincho"/>
          <w:lang w:eastAsia="ja-JP"/>
        </w:rPr>
      </w:pPr>
    </w:p>
    <w:p w14:paraId="062CF64D" w14:textId="175179AA" w:rsidR="00FB13B7" w:rsidRPr="00FB13B7" w:rsidRDefault="007B3931" w:rsidP="00FB13B7">
      <w:pPr>
        <w:rPr>
          <w:rFonts w:eastAsia="MS Mincho"/>
          <w:lang w:eastAsia="ja-JP"/>
        </w:rPr>
      </w:pPr>
      <w:r>
        <w:rPr>
          <w:rFonts w:eastAsia="MS Mincho"/>
          <w:noProof/>
        </w:rPr>
        <w:drawing>
          <wp:inline distT="0" distB="0" distL="0" distR="0" wp14:anchorId="62EEF1FC" wp14:editId="17099E6F">
            <wp:extent cx="6899910" cy="96418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5001.jpeg"/>
                    <pic:cNvPicPr/>
                  </pic:nvPicPr>
                  <pic:blipFill>
                    <a:blip r:embed="rId12">
                      <a:extLst>
                        <a:ext uri="{28A0092B-C50C-407E-A947-70E740481C1C}">
                          <a14:useLocalDpi xmlns:a14="http://schemas.microsoft.com/office/drawing/2010/main" val="0"/>
                        </a:ext>
                      </a:extLst>
                    </a:blip>
                    <a:stretch>
                      <a:fillRect/>
                    </a:stretch>
                  </pic:blipFill>
                  <pic:spPr>
                    <a:xfrm>
                      <a:off x="0" y="0"/>
                      <a:ext cx="6899910" cy="9641840"/>
                    </a:xfrm>
                    <a:prstGeom prst="rect">
                      <a:avLst/>
                    </a:prstGeom>
                  </pic:spPr>
                </pic:pic>
              </a:graphicData>
            </a:graphic>
          </wp:inline>
        </w:drawing>
      </w:r>
      <w:r w:rsidR="001C0C0A">
        <w:rPr>
          <w:rFonts w:eastAsia="MS Mincho"/>
          <w:noProof/>
        </w:rPr>
        <w:lastRenderedPageBreak/>
        <w:drawing>
          <wp:inline distT="0" distB="0" distL="0" distR="0" wp14:anchorId="0670BA2E" wp14:editId="2DA322B2">
            <wp:extent cx="6595110" cy="98158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vel 4.jpg"/>
                    <pic:cNvPicPr/>
                  </pic:nvPicPr>
                  <pic:blipFill>
                    <a:blip r:embed="rId13">
                      <a:extLst>
                        <a:ext uri="{28A0092B-C50C-407E-A947-70E740481C1C}">
                          <a14:useLocalDpi xmlns:a14="http://schemas.microsoft.com/office/drawing/2010/main" val="0"/>
                        </a:ext>
                      </a:extLst>
                    </a:blip>
                    <a:stretch>
                      <a:fillRect/>
                    </a:stretch>
                  </pic:blipFill>
                  <pic:spPr>
                    <a:xfrm>
                      <a:off x="0" y="0"/>
                      <a:ext cx="6595110" cy="9815830"/>
                    </a:xfrm>
                    <a:prstGeom prst="rect">
                      <a:avLst/>
                    </a:prstGeom>
                    <a:noFill/>
                    <a:ln>
                      <a:noFill/>
                    </a:ln>
                  </pic:spPr>
                </pic:pic>
              </a:graphicData>
            </a:graphic>
          </wp:inline>
        </w:drawing>
      </w:r>
    </w:p>
    <w:sectPr w:rsidR="00FB13B7" w:rsidRPr="00FB13B7" w:rsidSect="003A1295">
      <w:pgSz w:w="11906" w:h="16838" w:code="9"/>
      <w:pgMar w:top="1100" w:right="420" w:bottom="280" w:left="6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981A1" w14:textId="77777777" w:rsidR="0028787B" w:rsidRDefault="0028787B" w:rsidP="000E39C5">
      <w:r>
        <w:separator/>
      </w:r>
    </w:p>
  </w:endnote>
  <w:endnote w:type="continuationSeparator" w:id="0">
    <w:p w14:paraId="19050AE5" w14:textId="77777777" w:rsidR="0028787B" w:rsidRDefault="0028787B" w:rsidP="000E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ource Sans Pro">
    <w:altName w:val="Cambria Math"/>
    <w:charset w:val="00"/>
    <w:family w:val="swiss"/>
    <w:pitch w:val="variable"/>
    <w:sig w:usb0="00000001" w:usb1="02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A2252" w14:textId="77777777" w:rsidR="0028787B" w:rsidRDefault="0028787B" w:rsidP="000E39C5">
      <w:r>
        <w:separator/>
      </w:r>
    </w:p>
  </w:footnote>
  <w:footnote w:type="continuationSeparator" w:id="0">
    <w:p w14:paraId="7C1DAC15" w14:textId="77777777" w:rsidR="0028787B" w:rsidRDefault="0028787B" w:rsidP="000E39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2DEB430"/>
    <w:multiLevelType w:val="singleLevel"/>
    <w:tmpl w:val="A2DEB430"/>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A6B564F"/>
    <w:multiLevelType w:val="hybridMultilevel"/>
    <w:tmpl w:val="2AD47E30"/>
    <w:lvl w:ilvl="0" w:tplc="FDE28934">
      <w:numFmt w:val="bullet"/>
      <w:lvlText w:val=""/>
      <w:lvlJc w:val="left"/>
      <w:pPr>
        <w:ind w:left="720" w:hanging="360"/>
      </w:pPr>
      <w:rPr>
        <w:rFonts w:ascii="Corbel" w:eastAsia="Calibri" w:hAnsi="Corbe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755C8"/>
    <w:multiLevelType w:val="hybridMultilevel"/>
    <w:tmpl w:val="2E1C7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A695A"/>
    <w:multiLevelType w:val="hybridMultilevel"/>
    <w:tmpl w:val="E2DA70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B0F1B"/>
    <w:multiLevelType w:val="hybridMultilevel"/>
    <w:tmpl w:val="7C8EC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9A3538"/>
    <w:multiLevelType w:val="hybridMultilevel"/>
    <w:tmpl w:val="E54E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81B80"/>
    <w:multiLevelType w:val="multilevel"/>
    <w:tmpl w:val="2AF81B80"/>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485B8B"/>
    <w:multiLevelType w:val="hybridMultilevel"/>
    <w:tmpl w:val="1A1A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B81732"/>
    <w:multiLevelType w:val="hybridMultilevel"/>
    <w:tmpl w:val="38A43BBE"/>
    <w:lvl w:ilvl="0" w:tplc="A2DEB4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690B69"/>
    <w:multiLevelType w:val="hybridMultilevel"/>
    <w:tmpl w:val="D7AA4028"/>
    <w:lvl w:ilvl="0" w:tplc="A2DEB4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D0571C"/>
    <w:multiLevelType w:val="hybridMultilevel"/>
    <w:tmpl w:val="3648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0D3EFE"/>
    <w:multiLevelType w:val="hybridMultilevel"/>
    <w:tmpl w:val="FB70B850"/>
    <w:lvl w:ilvl="0" w:tplc="54FCB4F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89B23A"/>
    <w:multiLevelType w:val="singleLevel"/>
    <w:tmpl w:val="3F89B23A"/>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42A60989"/>
    <w:multiLevelType w:val="hybridMultilevel"/>
    <w:tmpl w:val="06D2F9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B4DFA"/>
    <w:multiLevelType w:val="multilevel"/>
    <w:tmpl w:val="474B4DFA"/>
    <w:lvl w:ilvl="0">
      <w:numFmt w:val="bullet"/>
      <w:lvlText w:val=""/>
      <w:lvlJc w:val="left"/>
      <w:pPr>
        <w:ind w:left="1540" w:hanging="365"/>
      </w:pPr>
      <w:rPr>
        <w:rFonts w:ascii="Wingdings" w:eastAsia="Wingdings" w:hAnsi="Wingdings" w:cs="Wingdings" w:hint="default"/>
        <w:w w:val="96"/>
        <w:sz w:val="20"/>
        <w:szCs w:val="20"/>
        <w:lang w:val="en-US" w:eastAsia="en-US" w:bidi="ar-SA"/>
      </w:rPr>
    </w:lvl>
    <w:lvl w:ilvl="1">
      <w:numFmt w:val="bullet"/>
      <w:lvlText w:val="•"/>
      <w:lvlJc w:val="left"/>
      <w:pPr>
        <w:ind w:left="2474" w:hanging="365"/>
      </w:pPr>
      <w:rPr>
        <w:rFonts w:hint="default"/>
        <w:lang w:val="en-US" w:eastAsia="en-US" w:bidi="ar-SA"/>
      </w:rPr>
    </w:lvl>
    <w:lvl w:ilvl="2">
      <w:numFmt w:val="bullet"/>
      <w:lvlText w:val="•"/>
      <w:lvlJc w:val="left"/>
      <w:pPr>
        <w:ind w:left="3408" w:hanging="365"/>
      </w:pPr>
      <w:rPr>
        <w:rFonts w:hint="default"/>
        <w:lang w:val="en-US" w:eastAsia="en-US" w:bidi="ar-SA"/>
      </w:rPr>
    </w:lvl>
    <w:lvl w:ilvl="3">
      <w:numFmt w:val="bullet"/>
      <w:lvlText w:val="•"/>
      <w:lvlJc w:val="left"/>
      <w:pPr>
        <w:ind w:left="4342" w:hanging="365"/>
      </w:pPr>
      <w:rPr>
        <w:rFonts w:hint="default"/>
        <w:lang w:val="en-US" w:eastAsia="en-US" w:bidi="ar-SA"/>
      </w:rPr>
    </w:lvl>
    <w:lvl w:ilvl="4">
      <w:numFmt w:val="bullet"/>
      <w:lvlText w:val="•"/>
      <w:lvlJc w:val="left"/>
      <w:pPr>
        <w:ind w:left="5276" w:hanging="365"/>
      </w:pPr>
      <w:rPr>
        <w:rFonts w:hint="default"/>
        <w:lang w:val="en-US" w:eastAsia="en-US" w:bidi="ar-SA"/>
      </w:rPr>
    </w:lvl>
    <w:lvl w:ilvl="5">
      <w:numFmt w:val="bullet"/>
      <w:lvlText w:val="•"/>
      <w:lvlJc w:val="left"/>
      <w:pPr>
        <w:ind w:left="6210" w:hanging="365"/>
      </w:pPr>
      <w:rPr>
        <w:rFonts w:hint="default"/>
        <w:lang w:val="en-US" w:eastAsia="en-US" w:bidi="ar-SA"/>
      </w:rPr>
    </w:lvl>
    <w:lvl w:ilvl="6">
      <w:numFmt w:val="bullet"/>
      <w:lvlText w:val="•"/>
      <w:lvlJc w:val="left"/>
      <w:pPr>
        <w:ind w:left="7144" w:hanging="365"/>
      </w:pPr>
      <w:rPr>
        <w:rFonts w:hint="default"/>
        <w:lang w:val="en-US" w:eastAsia="en-US" w:bidi="ar-SA"/>
      </w:rPr>
    </w:lvl>
    <w:lvl w:ilvl="7">
      <w:numFmt w:val="bullet"/>
      <w:lvlText w:val="•"/>
      <w:lvlJc w:val="left"/>
      <w:pPr>
        <w:ind w:left="8078" w:hanging="365"/>
      </w:pPr>
      <w:rPr>
        <w:rFonts w:hint="default"/>
        <w:lang w:val="en-US" w:eastAsia="en-US" w:bidi="ar-SA"/>
      </w:rPr>
    </w:lvl>
    <w:lvl w:ilvl="8">
      <w:numFmt w:val="bullet"/>
      <w:lvlText w:val="•"/>
      <w:lvlJc w:val="left"/>
      <w:pPr>
        <w:ind w:left="9012" w:hanging="365"/>
      </w:pPr>
      <w:rPr>
        <w:rFonts w:hint="default"/>
        <w:lang w:val="en-US" w:eastAsia="en-US" w:bidi="ar-SA"/>
      </w:rPr>
    </w:lvl>
  </w:abstractNum>
  <w:abstractNum w:abstractNumId="15" w15:restartNumberingAfterBreak="0">
    <w:nsid w:val="48B76B49"/>
    <w:multiLevelType w:val="hybridMultilevel"/>
    <w:tmpl w:val="2D8236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A02E47"/>
    <w:multiLevelType w:val="hybridMultilevel"/>
    <w:tmpl w:val="7F0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B2E1D"/>
    <w:multiLevelType w:val="hybridMultilevel"/>
    <w:tmpl w:val="F5A68C74"/>
    <w:lvl w:ilvl="0" w:tplc="0409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D4373FB"/>
    <w:multiLevelType w:val="hybridMultilevel"/>
    <w:tmpl w:val="5BDA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C562AE"/>
    <w:multiLevelType w:val="hybridMultilevel"/>
    <w:tmpl w:val="ADDA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C77A0F"/>
    <w:multiLevelType w:val="hybridMultilevel"/>
    <w:tmpl w:val="A3E40B9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45BBE67"/>
    <w:multiLevelType w:val="multilevel"/>
    <w:tmpl w:val="745BBE67"/>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79E403A4"/>
    <w:multiLevelType w:val="hybridMultilevel"/>
    <w:tmpl w:val="ADAC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BA7DFC"/>
    <w:multiLevelType w:val="hybridMultilevel"/>
    <w:tmpl w:val="F3A82C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B967E9F"/>
    <w:multiLevelType w:val="hybridMultilevel"/>
    <w:tmpl w:val="82380F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C383544"/>
    <w:multiLevelType w:val="hybridMultilevel"/>
    <w:tmpl w:val="054ECC0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E1301BE"/>
    <w:multiLevelType w:val="hybridMultilevel"/>
    <w:tmpl w:val="C9FEC89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2"/>
  </w:num>
  <w:num w:numId="4">
    <w:abstractNumId w:val="20"/>
  </w:num>
  <w:num w:numId="5">
    <w:abstractNumId w:val="3"/>
  </w:num>
  <w:num w:numId="6">
    <w:abstractNumId w:val="23"/>
  </w:num>
  <w:num w:numId="7">
    <w:abstractNumId w:val="17"/>
  </w:num>
  <w:num w:numId="8">
    <w:abstractNumId w:val="9"/>
  </w:num>
  <w:num w:numId="9">
    <w:abstractNumId w:val="8"/>
  </w:num>
  <w:num w:numId="10">
    <w:abstractNumId w:val="22"/>
  </w:num>
  <w:num w:numId="11">
    <w:abstractNumId w:val="15"/>
  </w:num>
  <w:num w:numId="12">
    <w:abstractNumId w:val="21"/>
  </w:num>
  <w:num w:numId="13">
    <w:abstractNumId w:val="6"/>
  </w:num>
  <w:num w:numId="14">
    <w:abstractNumId w:val="16"/>
  </w:num>
  <w:num w:numId="15">
    <w:abstractNumId w:val="7"/>
  </w:num>
  <w:num w:numId="16">
    <w:abstractNumId w:val="5"/>
  </w:num>
  <w:num w:numId="17">
    <w:abstractNumId w:val="2"/>
  </w:num>
  <w:num w:numId="18">
    <w:abstractNumId w:val="13"/>
  </w:num>
  <w:num w:numId="19">
    <w:abstractNumId w:val="1"/>
  </w:num>
  <w:num w:numId="20">
    <w:abstractNumId w:val="10"/>
  </w:num>
  <w:num w:numId="21">
    <w:abstractNumId w:val="18"/>
  </w:num>
  <w:num w:numId="22">
    <w:abstractNumId w:val="26"/>
  </w:num>
  <w:num w:numId="23">
    <w:abstractNumId w:val="25"/>
  </w:num>
  <w:num w:numId="24">
    <w:abstractNumId w:val="11"/>
  </w:num>
  <w:num w:numId="25">
    <w:abstractNumId w:val="19"/>
  </w:num>
  <w:num w:numId="26">
    <w:abstractNumId w:val="2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01"/>
    <w:rsid w:val="0000394C"/>
    <w:rsid w:val="00037DD1"/>
    <w:rsid w:val="00043802"/>
    <w:rsid w:val="00075BE8"/>
    <w:rsid w:val="00080600"/>
    <w:rsid w:val="0008459F"/>
    <w:rsid w:val="00086DF8"/>
    <w:rsid w:val="000A3392"/>
    <w:rsid w:val="000B4EF8"/>
    <w:rsid w:val="000D1383"/>
    <w:rsid w:val="000E15AF"/>
    <w:rsid w:val="000E39C5"/>
    <w:rsid w:val="000F05F4"/>
    <w:rsid w:val="001526B2"/>
    <w:rsid w:val="00154DD9"/>
    <w:rsid w:val="00174684"/>
    <w:rsid w:val="0018315F"/>
    <w:rsid w:val="00196F18"/>
    <w:rsid w:val="001A4062"/>
    <w:rsid w:val="001B09E2"/>
    <w:rsid w:val="001B46F3"/>
    <w:rsid w:val="001C0C0A"/>
    <w:rsid w:val="001C3149"/>
    <w:rsid w:val="001D57DF"/>
    <w:rsid w:val="001F4E0E"/>
    <w:rsid w:val="002234AE"/>
    <w:rsid w:val="0022512B"/>
    <w:rsid w:val="00230C99"/>
    <w:rsid w:val="00245672"/>
    <w:rsid w:val="00255C9E"/>
    <w:rsid w:val="00263134"/>
    <w:rsid w:val="00264131"/>
    <w:rsid w:val="00276A79"/>
    <w:rsid w:val="0028787B"/>
    <w:rsid w:val="002C1F20"/>
    <w:rsid w:val="002D37A5"/>
    <w:rsid w:val="00302480"/>
    <w:rsid w:val="003417E6"/>
    <w:rsid w:val="00352973"/>
    <w:rsid w:val="0035385E"/>
    <w:rsid w:val="00355511"/>
    <w:rsid w:val="00357AB0"/>
    <w:rsid w:val="00361527"/>
    <w:rsid w:val="00372A23"/>
    <w:rsid w:val="003733C0"/>
    <w:rsid w:val="00376F7B"/>
    <w:rsid w:val="003A1295"/>
    <w:rsid w:val="003A4535"/>
    <w:rsid w:val="003A5B97"/>
    <w:rsid w:val="003D58A6"/>
    <w:rsid w:val="00413B37"/>
    <w:rsid w:val="004156F5"/>
    <w:rsid w:val="004209C7"/>
    <w:rsid w:val="0042244C"/>
    <w:rsid w:val="00432593"/>
    <w:rsid w:val="004351E0"/>
    <w:rsid w:val="00437DC4"/>
    <w:rsid w:val="00453795"/>
    <w:rsid w:val="0046600C"/>
    <w:rsid w:val="00471598"/>
    <w:rsid w:val="00473F7D"/>
    <w:rsid w:val="00480790"/>
    <w:rsid w:val="00492249"/>
    <w:rsid w:val="004B2D8C"/>
    <w:rsid w:val="004E35CA"/>
    <w:rsid w:val="004F26F0"/>
    <w:rsid w:val="004F7FA5"/>
    <w:rsid w:val="00500783"/>
    <w:rsid w:val="0050148D"/>
    <w:rsid w:val="00517F69"/>
    <w:rsid w:val="00547D13"/>
    <w:rsid w:val="00550241"/>
    <w:rsid w:val="00550E41"/>
    <w:rsid w:val="005626CC"/>
    <w:rsid w:val="00571804"/>
    <w:rsid w:val="005A2136"/>
    <w:rsid w:val="005A4F9C"/>
    <w:rsid w:val="005A7662"/>
    <w:rsid w:val="005B6947"/>
    <w:rsid w:val="005F051E"/>
    <w:rsid w:val="00633D2C"/>
    <w:rsid w:val="006346B1"/>
    <w:rsid w:val="00637E6F"/>
    <w:rsid w:val="006439BE"/>
    <w:rsid w:val="00666659"/>
    <w:rsid w:val="00677C38"/>
    <w:rsid w:val="00695C8B"/>
    <w:rsid w:val="006B4CE8"/>
    <w:rsid w:val="006E1FC8"/>
    <w:rsid w:val="006F3080"/>
    <w:rsid w:val="00710F4C"/>
    <w:rsid w:val="00712525"/>
    <w:rsid w:val="00723FA8"/>
    <w:rsid w:val="00727558"/>
    <w:rsid w:val="00732833"/>
    <w:rsid w:val="0077036A"/>
    <w:rsid w:val="007748ED"/>
    <w:rsid w:val="00777E20"/>
    <w:rsid w:val="00784CA5"/>
    <w:rsid w:val="00790010"/>
    <w:rsid w:val="00797522"/>
    <w:rsid w:val="007B090D"/>
    <w:rsid w:val="007B3931"/>
    <w:rsid w:val="007B3CB5"/>
    <w:rsid w:val="007E1512"/>
    <w:rsid w:val="00805DA4"/>
    <w:rsid w:val="00813AFF"/>
    <w:rsid w:val="00814FA6"/>
    <w:rsid w:val="00827376"/>
    <w:rsid w:val="00835BEC"/>
    <w:rsid w:val="00841638"/>
    <w:rsid w:val="0084534A"/>
    <w:rsid w:val="0084543E"/>
    <w:rsid w:val="00846A82"/>
    <w:rsid w:val="0087282A"/>
    <w:rsid w:val="00877CD8"/>
    <w:rsid w:val="00882271"/>
    <w:rsid w:val="008841E6"/>
    <w:rsid w:val="00884485"/>
    <w:rsid w:val="008B3625"/>
    <w:rsid w:val="008C3897"/>
    <w:rsid w:val="009011E0"/>
    <w:rsid w:val="00916A22"/>
    <w:rsid w:val="00920975"/>
    <w:rsid w:val="009305C2"/>
    <w:rsid w:val="0094221A"/>
    <w:rsid w:val="00961285"/>
    <w:rsid w:val="00963084"/>
    <w:rsid w:val="00980E31"/>
    <w:rsid w:val="009875AE"/>
    <w:rsid w:val="0099536E"/>
    <w:rsid w:val="009A05B9"/>
    <w:rsid w:val="009A2043"/>
    <w:rsid w:val="009A442A"/>
    <w:rsid w:val="009A5798"/>
    <w:rsid w:val="009B66B1"/>
    <w:rsid w:val="009C74D1"/>
    <w:rsid w:val="009C765A"/>
    <w:rsid w:val="009D53D8"/>
    <w:rsid w:val="009E774A"/>
    <w:rsid w:val="009F4423"/>
    <w:rsid w:val="00A11D9D"/>
    <w:rsid w:val="00A20855"/>
    <w:rsid w:val="00A254AB"/>
    <w:rsid w:val="00A40155"/>
    <w:rsid w:val="00A41EBC"/>
    <w:rsid w:val="00A45DDE"/>
    <w:rsid w:val="00A57B2F"/>
    <w:rsid w:val="00A6515C"/>
    <w:rsid w:val="00A65A86"/>
    <w:rsid w:val="00A7141F"/>
    <w:rsid w:val="00A7433E"/>
    <w:rsid w:val="00A75F7E"/>
    <w:rsid w:val="00A85A01"/>
    <w:rsid w:val="00A869F2"/>
    <w:rsid w:val="00A92AA1"/>
    <w:rsid w:val="00AA0FB8"/>
    <w:rsid w:val="00AD3957"/>
    <w:rsid w:val="00B13BF8"/>
    <w:rsid w:val="00B22253"/>
    <w:rsid w:val="00B52AA0"/>
    <w:rsid w:val="00B63E74"/>
    <w:rsid w:val="00B72A37"/>
    <w:rsid w:val="00B74564"/>
    <w:rsid w:val="00B91182"/>
    <w:rsid w:val="00BA7D4B"/>
    <w:rsid w:val="00BB471C"/>
    <w:rsid w:val="00BB687C"/>
    <w:rsid w:val="00BC0EC7"/>
    <w:rsid w:val="00BE139D"/>
    <w:rsid w:val="00BF74A3"/>
    <w:rsid w:val="00C619DF"/>
    <w:rsid w:val="00CA2193"/>
    <w:rsid w:val="00CF54F3"/>
    <w:rsid w:val="00D008DD"/>
    <w:rsid w:val="00D01376"/>
    <w:rsid w:val="00D03CDA"/>
    <w:rsid w:val="00D055C5"/>
    <w:rsid w:val="00D074E5"/>
    <w:rsid w:val="00D32A86"/>
    <w:rsid w:val="00D5010B"/>
    <w:rsid w:val="00D52F7D"/>
    <w:rsid w:val="00D56683"/>
    <w:rsid w:val="00D63140"/>
    <w:rsid w:val="00D81B5D"/>
    <w:rsid w:val="00DA6840"/>
    <w:rsid w:val="00DB18C6"/>
    <w:rsid w:val="00E42B0B"/>
    <w:rsid w:val="00E44BE2"/>
    <w:rsid w:val="00E521AC"/>
    <w:rsid w:val="00E54C32"/>
    <w:rsid w:val="00E60359"/>
    <w:rsid w:val="00E67C41"/>
    <w:rsid w:val="00EB24AB"/>
    <w:rsid w:val="00EC4E58"/>
    <w:rsid w:val="00EC78FC"/>
    <w:rsid w:val="00ED4F05"/>
    <w:rsid w:val="00ED6279"/>
    <w:rsid w:val="00ED70BA"/>
    <w:rsid w:val="00EE1229"/>
    <w:rsid w:val="00EE2F02"/>
    <w:rsid w:val="00EF6E3E"/>
    <w:rsid w:val="00F07C7C"/>
    <w:rsid w:val="00F272A7"/>
    <w:rsid w:val="00F83473"/>
    <w:rsid w:val="00F83966"/>
    <w:rsid w:val="00FA7071"/>
    <w:rsid w:val="00FB13B7"/>
    <w:rsid w:val="00FB51E2"/>
    <w:rsid w:val="00FB585C"/>
    <w:rsid w:val="00FD7F77"/>
    <w:rsid w:val="00FE1D25"/>
    <w:rsid w:val="00FE42A2"/>
    <w:rsid w:val="038F6065"/>
    <w:rsid w:val="071A324D"/>
    <w:rsid w:val="08CA6CBB"/>
    <w:rsid w:val="09D409AD"/>
    <w:rsid w:val="0D1C170F"/>
    <w:rsid w:val="0E436F73"/>
    <w:rsid w:val="0FC41FA8"/>
    <w:rsid w:val="17D427DA"/>
    <w:rsid w:val="19D652F0"/>
    <w:rsid w:val="1D6C415C"/>
    <w:rsid w:val="1E9F3497"/>
    <w:rsid w:val="22193302"/>
    <w:rsid w:val="2465033E"/>
    <w:rsid w:val="289A5807"/>
    <w:rsid w:val="2A523562"/>
    <w:rsid w:val="2B085BA8"/>
    <w:rsid w:val="2C952DB1"/>
    <w:rsid w:val="30301376"/>
    <w:rsid w:val="30B212D2"/>
    <w:rsid w:val="322040A1"/>
    <w:rsid w:val="324D1CF8"/>
    <w:rsid w:val="3A6E266D"/>
    <w:rsid w:val="3B617677"/>
    <w:rsid w:val="3B7E0727"/>
    <w:rsid w:val="3E3672E3"/>
    <w:rsid w:val="3EB3405D"/>
    <w:rsid w:val="40355CA1"/>
    <w:rsid w:val="481700D5"/>
    <w:rsid w:val="49EF54B5"/>
    <w:rsid w:val="4DAD19F9"/>
    <w:rsid w:val="4E33694D"/>
    <w:rsid w:val="557F231A"/>
    <w:rsid w:val="56000B25"/>
    <w:rsid w:val="56EB5FF3"/>
    <w:rsid w:val="59A2321A"/>
    <w:rsid w:val="62CF33A7"/>
    <w:rsid w:val="64B45B46"/>
    <w:rsid w:val="67F30197"/>
    <w:rsid w:val="69F2769D"/>
    <w:rsid w:val="6D43449C"/>
    <w:rsid w:val="6D5200ED"/>
    <w:rsid w:val="6DE05CD4"/>
    <w:rsid w:val="6E9D190A"/>
    <w:rsid w:val="71DA42DA"/>
    <w:rsid w:val="73F310C6"/>
    <w:rsid w:val="78E264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92D762"/>
  <w15:docId w15:val="{4A7B3144-907F-4BA8-A512-D9C45ABE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eastAsia="Times New Roman"/>
      <w:sz w:val="22"/>
      <w:szCs w:val="22"/>
    </w:rPr>
  </w:style>
  <w:style w:type="paragraph" w:styleId="Heading1">
    <w:name w:val="heading 1"/>
    <w:basedOn w:val="Normal"/>
    <w:uiPriority w:val="1"/>
    <w:qFormat/>
    <w:pPr>
      <w:ind w:left="8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1" w:hanging="366"/>
    </w:pPr>
    <w:rPr>
      <w:sz w:val="20"/>
      <w:szCs w:val="20"/>
    </w:rPr>
  </w:style>
  <w:style w:type="character" w:styleId="Hyperlink">
    <w:name w:val="Hyperlink"/>
    <w:basedOn w:val="DefaultParagraphFont"/>
    <w:uiPriority w:val="99"/>
    <w:unhideWhenUsed/>
    <w:qFormat/>
    <w:rPr>
      <w:color w:val="0000FF"/>
      <w:u w:val="single"/>
    </w:rPr>
  </w:style>
  <w:style w:type="paragraph" w:styleId="Title">
    <w:name w:val="Title"/>
    <w:basedOn w:val="Normal"/>
    <w:uiPriority w:val="1"/>
    <w:qFormat/>
    <w:pPr>
      <w:spacing w:before="55"/>
      <w:ind w:left="820"/>
    </w:pPr>
    <w:rPr>
      <w:b/>
      <w:bCs/>
      <w:sz w:val="50"/>
      <w:szCs w:val="50"/>
    </w:rPr>
  </w:style>
  <w:style w:type="paragraph" w:styleId="ListParagraph">
    <w:name w:val="List Paragraph"/>
    <w:basedOn w:val="Normal"/>
    <w:uiPriority w:val="34"/>
    <w:qFormat/>
    <w:pPr>
      <w:ind w:left="921" w:hanging="3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39C5"/>
    <w:pPr>
      <w:tabs>
        <w:tab w:val="center" w:pos="4680"/>
        <w:tab w:val="right" w:pos="9360"/>
      </w:tabs>
    </w:pPr>
  </w:style>
  <w:style w:type="character" w:customStyle="1" w:styleId="HeaderChar">
    <w:name w:val="Header Char"/>
    <w:basedOn w:val="DefaultParagraphFont"/>
    <w:link w:val="Header"/>
    <w:uiPriority w:val="99"/>
    <w:rsid w:val="000E39C5"/>
    <w:rPr>
      <w:rFonts w:eastAsia="Times New Roman"/>
      <w:sz w:val="22"/>
      <w:szCs w:val="22"/>
    </w:rPr>
  </w:style>
  <w:style w:type="paragraph" w:styleId="Footer">
    <w:name w:val="footer"/>
    <w:basedOn w:val="Normal"/>
    <w:link w:val="FooterChar"/>
    <w:uiPriority w:val="99"/>
    <w:unhideWhenUsed/>
    <w:rsid w:val="000E39C5"/>
    <w:pPr>
      <w:tabs>
        <w:tab w:val="center" w:pos="4680"/>
        <w:tab w:val="right" w:pos="9360"/>
      </w:tabs>
    </w:pPr>
  </w:style>
  <w:style w:type="character" w:customStyle="1" w:styleId="FooterChar">
    <w:name w:val="Footer Char"/>
    <w:basedOn w:val="DefaultParagraphFont"/>
    <w:link w:val="Footer"/>
    <w:uiPriority w:val="99"/>
    <w:rsid w:val="000E39C5"/>
    <w:rPr>
      <w:rFonts w:eastAsia="Times New Roman"/>
      <w:sz w:val="22"/>
      <w:szCs w:val="22"/>
    </w:rPr>
  </w:style>
  <w:style w:type="paragraph" w:styleId="Subtitle">
    <w:name w:val="Subtitle"/>
    <w:basedOn w:val="Normal"/>
    <w:next w:val="Normal"/>
    <w:link w:val="SubtitleChar"/>
    <w:uiPriority w:val="11"/>
    <w:qFormat/>
    <w:rsid w:val="00550E4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50E41"/>
    <w:rPr>
      <w:rFonts w:asciiTheme="minorHAnsi" w:eastAsiaTheme="minorEastAsia" w:hAnsiTheme="minorHAnsi" w:cstheme="minorBidi"/>
      <w:color w:val="5A5A5A" w:themeColor="text1" w:themeTint="A5"/>
      <w:spacing w:val="15"/>
      <w:sz w:val="22"/>
      <w:szCs w:val="22"/>
    </w:rPr>
  </w:style>
  <w:style w:type="paragraph" w:styleId="NormalWeb">
    <w:name w:val="Normal (Web)"/>
    <w:basedOn w:val="Normal"/>
    <w:uiPriority w:val="99"/>
    <w:unhideWhenUsed/>
    <w:rsid w:val="00677C38"/>
    <w:pPr>
      <w:widowControl/>
      <w:autoSpaceDE/>
      <w:autoSpaceDN/>
      <w:spacing w:before="100" w:beforeAutospacing="1" w:after="100" w:afterAutospacing="1"/>
    </w:pPr>
    <w:rPr>
      <w:sz w:val="24"/>
      <w:szCs w:val="24"/>
    </w:rPr>
  </w:style>
  <w:style w:type="character" w:customStyle="1" w:styleId="UnresolvedMention">
    <w:name w:val="Unresolved Mention"/>
    <w:basedOn w:val="DefaultParagraphFont"/>
    <w:uiPriority w:val="99"/>
    <w:semiHidden/>
    <w:unhideWhenUsed/>
    <w:rsid w:val="00EC4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068926">
      <w:bodyDiv w:val="1"/>
      <w:marLeft w:val="0"/>
      <w:marRight w:val="0"/>
      <w:marTop w:val="0"/>
      <w:marBottom w:val="0"/>
      <w:divBdr>
        <w:top w:val="none" w:sz="0" w:space="0" w:color="auto"/>
        <w:left w:val="none" w:sz="0" w:space="0" w:color="auto"/>
        <w:bottom w:val="none" w:sz="0" w:space="0" w:color="auto"/>
        <w:right w:val="none" w:sz="0" w:space="0" w:color="auto"/>
      </w:divBdr>
    </w:div>
    <w:div w:id="864096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7</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Microsoft account</cp:lastModifiedBy>
  <cp:revision>248</cp:revision>
  <cp:lastPrinted>2024-12-03T08:32:00Z</cp:lastPrinted>
  <dcterms:created xsi:type="dcterms:W3CDTF">2024-09-29T18:23:00Z</dcterms:created>
  <dcterms:modified xsi:type="dcterms:W3CDTF">2025-06-11T19:51:00Z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2022-01-10T00:00:00Z</vt:filetime>
  </property>
  <property fmtid="{D5CDD505-2E9C-101B-9397-08002B2CF9AE}" pid="3" name="Creator">
    <vt:lpwstr>Microsoft® Word 2019</vt:lpwstr>
  </property>
  <property fmtid="{D5CDD505-2E9C-101B-9397-08002B2CF9AE}" pid="4" name="LastSaved">
    <vt:filetime>2022-07-21T00:00:00Z</vt:filetime>
  </property>
  <property fmtid="{D5CDD505-2E9C-101B-9397-08002B2CF9AE}" pid="5" name="KSOProductBuildVer">
    <vt:lpwstr>1033-12.2.0.13306</vt:lpwstr>
  </property>
  <property fmtid="{D5CDD505-2E9C-101B-9397-08002B2CF9AE}" pid="6" name="ICV">
    <vt:lpwstr>ACACDF1ADF274DE28981D6CCAA13CC73_13</vt:lpwstr>
  </property>
</Properties>
</file>