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DBD9" w14:textId="77777777" w:rsidR="00146D9B" w:rsidRDefault="00775D03" w:rsidP="00776B60">
      <w:pPr>
        <w:pStyle w:val="NoSpacing"/>
        <w:rPr>
          <w:b/>
          <w:bCs/>
          <w:sz w:val="30"/>
          <w:szCs w:val="30"/>
        </w:rPr>
      </w:pPr>
      <w:r w:rsidRPr="00775D03">
        <w:rPr>
          <w:b/>
          <w:bCs/>
          <w:sz w:val="30"/>
          <w:szCs w:val="30"/>
        </w:rPr>
        <w:t>Alessio Brancaleone</w:t>
      </w:r>
    </w:p>
    <w:p w14:paraId="58D24C30" w14:textId="5AA112CE" w:rsidR="00776B60" w:rsidRDefault="00775D03" w:rsidP="00776B60">
      <w:pPr>
        <w:pStyle w:val="NoSpacing"/>
      </w:pPr>
      <w:r w:rsidRPr="00775D03">
        <w:br/>
      </w:r>
      <w:r w:rsidR="003D535B" w:rsidRPr="00775D03">
        <w:t>Director |</w:t>
      </w:r>
      <w:r w:rsidR="003D535B">
        <w:t xml:space="preserve"> </w:t>
      </w:r>
      <w:r w:rsidRPr="00775D03">
        <w:t xml:space="preserve">Senior Project &amp; Programme Manager | Chartered MCIOB | PMP | APMP </w:t>
      </w:r>
      <w:r w:rsidRPr="00775D03">
        <w:br/>
        <w:t xml:space="preserve">6 The Hedgerows, Nuneaton, CV10 0JE, UK | +44 (0)7470 201484 | </w:t>
      </w:r>
      <w:hyperlink r:id="rId6" w:history="1">
        <w:r w:rsidRPr="00775D03">
          <w:rPr>
            <w:rStyle w:val="Hyperlink"/>
          </w:rPr>
          <w:t>Ale1979belluno@gmail.com</w:t>
        </w:r>
      </w:hyperlink>
      <w:r w:rsidRPr="00775D03">
        <w:br/>
        <w:t xml:space="preserve">LinkedIn: </w:t>
      </w:r>
      <w:hyperlink r:id="rId7" w:history="1">
        <w:r w:rsidR="00776B60" w:rsidRPr="003A21A1">
          <w:rPr>
            <w:rStyle w:val="Hyperlink"/>
          </w:rPr>
          <w:t>www.linkedin.com/in/alessio-brancaleone-cscs-smsts-mciob-pmp-pts-5aa810197</w:t>
        </w:r>
      </w:hyperlink>
    </w:p>
    <w:p w14:paraId="2532EA62" w14:textId="142133F0" w:rsidR="00775D03" w:rsidRPr="00775D03" w:rsidRDefault="00775D03" w:rsidP="00776B60">
      <w:pPr>
        <w:pStyle w:val="NoSpacing"/>
      </w:pPr>
      <w:r w:rsidRPr="00775D03">
        <w:t>Date of Birth: 03/02/1979 | Nationality: Italian</w:t>
      </w:r>
    </w:p>
    <w:p w14:paraId="2D568692" w14:textId="77777777" w:rsidR="00775D03" w:rsidRPr="00775D03" w:rsidRDefault="00000000" w:rsidP="00775D03">
      <w:r>
        <w:pict w14:anchorId="02091A1B">
          <v:rect id="_x0000_i1025" style="width:0;height:1.5pt" o:hralign="center" o:hrstd="t" o:hr="t" fillcolor="#a0a0a0" stroked="f"/>
        </w:pict>
      </w:r>
    </w:p>
    <w:p w14:paraId="6B756820" w14:textId="77777777" w:rsidR="00775D03" w:rsidRPr="00775D03" w:rsidRDefault="00775D03" w:rsidP="00775D03">
      <w:pPr>
        <w:rPr>
          <w:b/>
          <w:bCs/>
        </w:rPr>
      </w:pPr>
      <w:r w:rsidRPr="00775D03">
        <w:rPr>
          <w:b/>
          <w:bCs/>
        </w:rPr>
        <w:t>Executive Profile</w:t>
      </w:r>
    </w:p>
    <w:p w14:paraId="03AB1C44" w14:textId="5A191D27" w:rsidR="0007698F" w:rsidRPr="00775D03" w:rsidRDefault="0007698F" w:rsidP="0007698F">
      <w:pPr>
        <w:jc w:val="both"/>
      </w:pPr>
      <w:r w:rsidRPr="00775D03">
        <w:t xml:space="preserve">Chartered Project &amp; Contract Manager (MCIOB) and Company Director with 24+ years of multidisciplinary experience delivering complex programmes in the UK and internationally. Expertise spans </w:t>
      </w:r>
      <w:r w:rsidRPr="00775D03">
        <w:rPr>
          <w:b/>
          <w:bCs/>
        </w:rPr>
        <w:t>building &amp; construction, rail, marine, civil infrastructure, energy, oil &amp; gas, industrial manufacturing, and real estate</w:t>
      </w:r>
      <w:r w:rsidRPr="00775D03">
        <w:t xml:space="preserve">. Skilled at directing high-value portfolios (£500K – £2BN), managing CAPEX/OPEX, </w:t>
      </w:r>
      <w:r w:rsidR="003D535B">
        <w:t xml:space="preserve">GRIP, RIBA </w:t>
      </w:r>
      <w:r w:rsidRPr="00775D03">
        <w:t>and leading large multi-disciplinary teams across the full project life cycle.</w:t>
      </w:r>
    </w:p>
    <w:p w14:paraId="566809BC" w14:textId="77777777" w:rsidR="0007698F" w:rsidRPr="00775D03" w:rsidRDefault="0007698F" w:rsidP="0007698F">
      <w:pPr>
        <w:jc w:val="both"/>
      </w:pPr>
      <w:r w:rsidRPr="00775D03">
        <w:t>Entrepreneurial business leader and Director of AB Group On-Line Limited, with proven ability to combine strategic project governance, commercial oversight, and technical delivery. Experienced at engaging with executive boards, regulators, and government agencies to drive business cases, secure approvals, and deliver outcomes to time, cost, and quality.</w:t>
      </w:r>
    </w:p>
    <w:p w14:paraId="05DFEDF9" w14:textId="77777777" w:rsidR="00775D03" w:rsidRPr="00775D03" w:rsidRDefault="00000000" w:rsidP="00775D03">
      <w:r>
        <w:pict w14:anchorId="323B284B">
          <v:rect id="_x0000_i1026" style="width:0;height:1.5pt" o:hralign="center" o:hrstd="t" o:hr="t" fillcolor="#a0a0a0" stroked="f"/>
        </w:pict>
      </w:r>
    </w:p>
    <w:p w14:paraId="7AB90BB2" w14:textId="77777777" w:rsidR="00775D03" w:rsidRPr="00775D03" w:rsidRDefault="00775D03" w:rsidP="00775D03">
      <w:pPr>
        <w:rPr>
          <w:b/>
          <w:bCs/>
        </w:rPr>
      </w:pPr>
      <w:r w:rsidRPr="00775D03">
        <w:rPr>
          <w:b/>
          <w:bCs/>
        </w:rPr>
        <w:t>Key Achievements</w:t>
      </w:r>
    </w:p>
    <w:p w14:paraId="2802AC3E" w14:textId="77777777" w:rsidR="00775D03" w:rsidRPr="00775D03" w:rsidRDefault="00775D03" w:rsidP="00775D03">
      <w:pPr>
        <w:numPr>
          <w:ilvl w:val="0"/>
          <w:numId w:val="23"/>
        </w:numPr>
        <w:jc w:val="both"/>
      </w:pPr>
      <w:r w:rsidRPr="00775D03">
        <w:t xml:space="preserve">Participated at direction level on a </w:t>
      </w:r>
      <w:r w:rsidRPr="00775D03">
        <w:rPr>
          <w:b/>
          <w:bCs/>
        </w:rPr>
        <w:t>£60M ADM Erith Jetty upgrade</w:t>
      </w:r>
      <w:r w:rsidRPr="00775D03">
        <w:t>, contributing to strategic decision-making, project governance, and stakeholder engagement.</w:t>
      </w:r>
    </w:p>
    <w:p w14:paraId="099694AD" w14:textId="77777777" w:rsidR="00775D03" w:rsidRPr="00775D03" w:rsidRDefault="00775D03" w:rsidP="00775D03">
      <w:pPr>
        <w:numPr>
          <w:ilvl w:val="0"/>
          <w:numId w:val="23"/>
        </w:numPr>
        <w:jc w:val="both"/>
      </w:pPr>
      <w:r w:rsidRPr="00775D03">
        <w:t xml:space="preserve">Proposed </w:t>
      </w:r>
      <w:r w:rsidRPr="00775D03">
        <w:rPr>
          <w:b/>
          <w:bCs/>
        </w:rPr>
        <w:t>design solutions to reduce project costs</w:t>
      </w:r>
      <w:r w:rsidRPr="00775D03">
        <w:t xml:space="preserve"> whilst maintaining operational continuity and minimising downtime; presented more than </w:t>
      </w:r>
      <w:r w:rsidRPr="00775D03">
        <w:rPr>
          <w:b/>
          <w:bCs/>
        </w:rPr>
        <w:t>17 business cases</w:t>
      </w:r>
      <w:r w:rsidRPr="00775D03">
        <w:t xml:space="preserve"> to client and executive teams.</w:t>
      </w:r>
    </w:p>
    <w:p w14:paraId="70D275A1" w14:textId="77777777" w:rsidR="00775D03" w:rsidRPr="00775D03" w:rsidRDefault="00775D03" w:rsidP="00775D03">
      <w:pPr>
        <w:numPr>
          <w:ilvl w:val="0"/>
          <w:numId w:val="23"/>
        </w:numPr>
        <w:jc w:val="both"/>
      </w:pPr>
      <w:r w:rsidRPr="00775D03">
        <w:t xml:space="preserve">Directed pre-construction strategy for ADM Erith, securing approvals from PLA, MMO, GLA, Bexley Council, and EA under NEC4 framework and </w:t>
      </w:r>
      <w:r w:rsidRPr="00775D03">
        <w:rPr>
          <w:b/>
          <w:bCs/>
        </w:rPr>
        <w:t>secured the permit on-time</w:t>
      </w:r>
      <w:r w:rsidRPr="00775D03">
        <w:t>.</w:t>
      </w:r>
    </w:p>
    <w:p w14:paraId="54F797F3" w14:textId="77777777" w:rsidR="00775D03" w:rsidRPr="00775D03" w:rsidRDefault="00775D03" w:rsidP="00775D03">
      <w:pPr>
        <w:numPr>
          <w:ilvl w:val="0"/>
          <w:numId w:val="23"/>
        </w:numPr>
        <w:jc w:val="both"/>
      </w:pPr>
      <w:r w:rsidRPr="00775D03">
        <w:t xml:space="preserve">Delivered </w:t>
      </w:r>
      <w:r w:rsidRPr="00775D03">
        <w:rPr>
          <w:b/>
          <w:bCs/>
        </w:rPr>
        <w:t>£8M Network Rail civil works portfolio</w:t>
      </w:r>
      <w:r w:rsidRPr="00775D03">
        <w:t xml:space="preserve"> (bridges, viaducts, tunnels, stations) with </w:t>
      </w:r>
      <w:r w:rsidRPr="00775D03">
        <w:rPr>
          <w:b/>
          <w:bCs/>
        </w:rPr>
        <w:t>zero safety incidents</w:t>
      </w:r>
      <w:r w:rsidRPr="00775D03">
        <w:t>, developing PPM, CPP, WPP, and risk registers across multiple sites.</w:t>
      </w:r>
    </w:p>
    <w:p w14:paraId="398D25DC" w14:textId="77777777" w:rsidR="00775D03" w:rsidRPr="00775D03" w:rsidRDefault="00775D03" w:rsidP="00775D03">
      <w:pPr>
        <w:numPr>
          <w:ilvl w:val="0"/>
          <w:numId w:val="23"/>
        </w:numPr>
        <w:jc w:val="both"/>
      </w:pPr>
      <w:r w:rsidRPr="00775D03">
        <w:t xml:space="preserve">Achieved </w:t>
      </w:r>
      <w:r w:rsidRPr="00775D03">
        <w:rPr>
          <w:b/>
          <w:bCs/>
        </w:rPr>
        <w:t>20% project profit margin</w:t>
      </w:r>
      <w:r w:rsidRPr="00775D03">
        <w:t xml:space="preserve"> on Battersea Power Station Phase 2 (CMF) – the company’s most profitable project in 10 years.</w:t>
      </w:r>
    </w:p>
    <w:p w14:paraId="76F247EE" w14:textId="77777777" w:rsidR="00775D03" w:rsidRPr="00775D03" w:rsidRDefault="00775D03" w:rsidP="00775D03">
      <w:pPr>
        <w:numPr>
          <w:ilvl w:val="0"/>
          <w:numId w:val="23"/>
        </w:numPr>
        <w:jc w:val="both"/>
      </w:pPr>
      <w:r w:rsidRPr="00775D03">
        <w:rPr>
          <w:b/>
          <w:bCs/>
        </w:rPr>
        <w:t>Recovered 1 month delay</w:t>
      </w:r>
      <w:r w:rsidRPr="00775D03">
        <w:t xml:space="preserve"> at JP Morgan Data Centre upgrade by restructuring supply chain; programme delivered on time and within £2M budget.</w:t>
      </w:r>
    </w:p>
    <w:p w14:paraId="47BE5B97" w14:textId="77777777" w:rsidR="00775D03" w:rsidRPr="00775D03" w:rsidRDefault="00775D03" w:rsidP="00775D03">
      <w:pPr>
        <w:numPr>
          <w:ilvl w:val="0"/>
          <w:numId w:val="23"/>
        </w:numPr>
        <w:jc w:val="both"/>
      </w:pPr>
      <w:r w:rsidRPr="00775D03">
        <w:t xml:space="preserve">Managed CAPEX/OPEX portfolios up to </w:t>
      </w:r>
      <w:r w:rsidRPr="00775D03">
        <w:rPr>
          <w:b/>
          <w:bCs/>
        </w:rPr>
        <w:t>£30M</w:t>
      </w:r>
      <w:r w:rsidRPr="00775D03">
        <w:t>, leading contract negotiations, procurement strategy, and financial reporting to stakeholders.</w:t>
      </w:r>
    </w:p>
    <w:p w14:paraId="6CCC7982" w14:textId="77777777" w:rsidR="00775D03" w:rsidRDefault="00775D03" w:rsidP="00775D03">
      <w:pPr>
        <w:numPr>
          <w:ilvl w:val="0"/>
          <w:numId w:val="23"/>
        </w:numPr>
        <w:jc w:val="both"/>
      </w:pPr>
      <w:r w:rsidRPr="00775D03">
        <w:t xml:space="preserve">Most of the project portfolio </w:t>
      </w:r>
      <w:r w:rsidRPr="00775D03">
        <w:rPr>
          <w:b/>
          <w:bCs/>
        </w:rPr>
        <w:t>delivered</w:t>
      </w:r>
      <w:r w:rsidRPr="00775D03">
        <w:t xml:space="preserve"> </w:t>
      </w:r>
      <w:r w:rsidRPr="00775D03">
        <w:rPr>
          <w:b/>
          <w:bCs/>
        </w:rPr>
        <w:t>on time and within budget</w:t>
      </w:r>
      <w:r w:rsidRPr="00775D03">
        <w:t xml:space="preserve"> across multiple industries and geographies.</w:t>
      </w:r>
    </w:p>
    <w:p w14:paraId="40D436CA" w14:textId="77777777" w:rsidR="00775D03" w:rsidRDefault="00775D03" w:rsidP="00775D03">
      <w:pPr>
        <w:ind w:left="720"/>
        <w:jc w:val="both"/>
      </w:pPr>
    </w:p>
    <w:p w14:paraId="39A5AA1C" w14:textId="77777777" w:rsidR="00775D03" w:rsidRDefault="00775D03" w:rsidP="00775D03">
      <w:pPr>
        <w:ind w:left="720"/>
        <w:jc w:val="both"/>
      </w:pPr>
    </w:p>
    <w:p w14:paraId="5CB57C20" w14:textId="77777777" w:rsidR="00775D03" w:rsidRPr="00775D03" w:rsidRDefault="00775D03" w:rsidP="00775D03">
      <w:pPr>
        <w:ind w:left="720"/>
        <w:jc w:val="both"/>
      </w:pPr>
    </w:p>
    <w:p w14:paraId="42D1530B" w14:textId="1016723B" w:rsidR="00775D03" w:rsidRPr="00775D03" w:rsidRDefault="00000000" w:rsidP="00775D03">
      <w:r>
        <w:lastRenderedPageBreak/>
        <w:pict w14:anchorId="22859EB7">
          <v:rect id="_x0000_i1027" style="width:0;height:1.5pt" o:hralign="center" o:hrstd="t" o:hr="t" fillcolor="#a0a0a0" stroked="f"/>
        </w:pict>
      </w:r>
    </w:p>
    <w:p w14:paraId="015D3D14" w14:textId="20D5CCC9" w:rsidR="005A6EA7" w:rsidRDefault="005A6EA7" w:rsidP="005A6EA7">
      <w:pPr>
        <w:numPr>
          <w:ilvl w:val="0"/>
          <w:numId w:val="35"/>
        </w:numPr>
      </w:pPr>
      <w:r>
        <w:t>T</w:t>
      </w:r>
      <w:r w:rsidRPr="00775D03">
        <w:t xml:space="preserve">ailored </w:t>
      </w:r>
      <w:r>
        <w:t xml:space="preserve">skills description divided </w:t>
      </w:r>
      <w:r w:rsidR="00B0118B">
        <w:t>for</w:t>
      </w:r>
      <w:r>
        <w:t xml:space="preserve"> argument:</w:t>
      </w:r>
    </w:p>
    <w:p w14:paraId="70FCE5DB" w14:textId="77777777" w:rsidR="005A6EA7" w:rsidRDefault="005A6EA7" w:rsidP="005A6EA7">
      <w:pPr>
        <w:pStyle w:val="ListParagraph"/>
        <w:numPr>
          <w:ilvl w:val="0"/>
          <w:numId w:val="36"/>
        </w:numPr>
      </w:pPr>
      <w:hyperlink r:id="rId8" w:history="1">
        <w:r w:rsidRPr="00445678">
          <w:rPr>
            <w:rStyle w:val="Hyperlink"/>
          </w:rPr>
          <w:t>Civil Sector Experience</w:t>
        </w:r>
      </w:hyperlink>
    </w:p>
    <w:p w14:paraId="310AF69C" w14:textId="77777777" w:rsidR="005A6EA7" w:rsidRDefault="005A6EA7" w:rsidP="005A6EA7">
      <w:pPr>
        <w:pStyle w:val="ListParagraph"/>
        <w:numPr>
          <w:ilvl w:val="0"/>
          <w:numId w:val="36"/>
        </w:numPr>
      </w:pPr>
      <w:hyperlink r:id="rId9" w:history="1">
        <w:r w:rsidRPr="00445678">
          <w:rPr>
            <w:rStyle w:val="Hyperlink"/>
          </w:rPr>
          <w:t>Datacentre Sector Experience</w:t>
        </w:r>
      </w:hyperlink>
    </w:p>
    <w:p w14:paraId="0CA39B10" w14:textId="77777777" w:rsidR="005A6EA7" w:rsidRDefault="005A6EA7" w:rsidP="005A6EA7">
      <w:pPr>
        <w:pStyle w:val="ListParagraph"/>
        <w:numPr>
          <w:ilvl w:val="0"/>
          <w:numId w:val="36"/>
        </w:numPr>
      </w:pPr>
      <w:hyperlink r:id="rId10" w:history="1">
        <w:r w:rsidRPr="00445678">
          <w:rPr>
            <w:rStyle w:val="Hyperlink"/>
          </w:rPr>
          <w:t>Design Experience</w:t>
        </w:r>
      </w:hyperlink>
    </w:p>
    <w:p w14:paraId="7B8066DC" w14:textId="77777777" w:rsidR="005A6EA7" w:rsidRDefault="005A6EA7" w:rsidP="005A6EA7">
      <w:pPr>
        <w:pStyle w:val="ListParagraph"/>
        <w:numPr>
          <w:ilvl w:val="0"/>
          <w:numId w:val="36"/>
        </w:numPr>
      </w:pPr>
      <w:hyperlink r:id="rId11" w:history="1">
        <w:r w:rsidRPr="00445678">
          <w:rPr>
            <w:rStyle w:val="Hyperlink"/>
          </w:rPr>
          <w:t>Industrial Sector Experience</w:t>
        </w:r>
      </w:hyperlink>
    </w:p>
    <w:p w14:paraId="07F71304" w14:textId="77777777" w:rsidR="005A6EA7" w:rsidRDefault="005A6EA7" w:rsidP="005A6EA7">
      <w:pPr>
        <w:pStyle w:val="ListParagraph"/>
        <w:numPr>
          <w:ilvl w:val="0"/>
          <w:numId w:val="36"/>
        </w:numPr>
      </w:pPr>
      <w:hyperlink r:id="rId12" w:history="1">
        <w:r w:rsidRPr="00445678">
          <w:rPr>
            <w:rStyle w:val="Hyperlink"/>
          </w:rPr>
          <w:t>Marine Experience</w:t>
        </w:r>
      </w:hyperlink>
    </w:p>
    <w:p w14:paraId="2CA13521" w14:textId="77777777" w:rsidR="005A6EA7" w:rsidRDefault="005A6EA7" w:rsidP="005A6EA7">
      <w:pPr>
        <w:pStyle w:val="ListParagraph"/>
        <w:numPr>
          <w:ilvl w:val="0"/>
          <w:numId w:val="36"/>
        </w:numPr>
      </w:pPr>
      <w:hyperlink r:id="rId13" w:history="1">
        <w:r w:rsidRPr="00445678">
          <w:rPr>
            <w:rStyle w:val="Hyperlink"/>
          </w:rPr>
          <w:t>Mechanical &amp; Electrical Experience</w:t>
        </w:r>
      </w:hyperlink>
    </w:p>
    <w:p w14:paraId="3F800110" w14:textId="77777777" w:rsidR="005A6EA7" w:rsidRDefault="005A6EA7" w:rsidP="005A6EA7">
      <w:pPr>
        <w:pStyle w:val="ListParagraph"/>
        <w:numPr>
          <w:ilvl w:val="0"/>
          <w:numId w:val="36"/>
        </w:numPr>
      </w:pPr>
      <w:hyperlink r:id="rId14" w:history="1">
        <w:r w:rsidRPr="00445678">
          <w:rPr>
            <w:rStyle w:val="Hyperlink"/>
          </w:rPr>
          <w:t>NEC &amp; Contract Sector Experience</w:t>
        </w:r>
      </w:hyperlink>
    </w:p>
    <w:p w14:paraId="2CB5A6FE" w14:textId="77777777" w:rsidR="005A6EA7" w:rsidRDefault="005A6EA7" w:rsidP="005A6EA7">
      <w:pPr>
        <w:pStyle w:val="ListParagraph"/>
        <w:numPr>
          <w:ilvl w:val="0"/>
          <w:numId w:val="36"/>
        </w:numPr>
      </w:pPr>
      <w:hyperlink r:id="rId15" w:history="1">
        <w:r w:rsidRPr="00445678">
          <w:rPr>
            <w:rStyle w:val="Hyperlink"/>
          </w:rPr>
          <w:t>QS &amp; Cost Control Sector Experience</w:t>
        </w:r>
      </w:hyperlink>
    </w:p>
    <w:p w14:paraId="4FD4327E" w14:textId="77777777" w:rsidR="005A6EA7" w:rsidRDefault="005A6EA7" w:rsidP="005A6EA7">
      <w:pPr>
        <w:pStyle w:val="ListParagraph"/>
        <w:numPr>
          <w:ilvl w:val="0"/>
          <w:numId w:val="36"/>
        </w:numPr>
      </w:pPr>
      <w:hyperlink r:id="rId16" w:history="1">
        <w:r w:rsidRPr="00445678">
          <w:rPr>
            <w:rStyle w:val="Hyperlink"/>
          </w:rPr>
          <w:t>Railway Sector Experience</w:t>
        </w:r>
      </w:hyperlink>
    </w:p>
    <w:p w14:paraId="1AA1EBE9" w14:textId="77777777" w:rsidR="005A6EA7" w:rsidRDefault="005A6EA7" w:rsidP="005A6EA7">
      <w:pPr>
        <w:pStyle w:val="ListParagraph"/>
        <w:numPr>
          <w:ilvl w:val="0"/>
          <w:numId w:val="36"/>
        </w:numPr>
      </w:pPr>
      <w:hyperlink r:id="rId17" w:history="1">
        <w:r w:rsidRPr="00445678">
          <w:rPr>
            <w:rStyle w:val="Hyperlink"/>
          </w:rPr>
          <w:t>Refurbishment &amp; Fitout Sector Experience</w:t>
        </w:r>
      </w:hyperlink>
    </w:p>
    <w:p w14:paraId="50E3FED8" w14:textId="77777777" w:rsidR="005A6EA7" w:rsidRDefault="005A6EA7" w:rsidP="005A6EA7">
      <w:pPr>
        <w:pStyle w:val="ListParagraph"/>
        <w:numPr>
          <w:ilvl w:val="0"/>
          <w:numId w:val="36"/>
        </w:numPr>
      </w:pPr>
      <w:hyperlink r:id="rId18" w:history="1">
        <w:r w:rsidRPr="00445678">
          <w:rPr>
            <w:rStyle w:val="Hyperlink"/>
          </w:rPr>
          <w:t>Water Sector Experience</w:t>
        </w:r>
      </w:hyperlink>
    </w:p>
    <w:p w14:paraId="55B47CF5" w14:textId="77777777" w:rsidR="005A6EA7" w:rsidRDefault="005A6EA7" w:rsidP="005A6EA7">
      <w:pPr>
        <w:pStyle w:val="ListParagraph"/>
        <w:numPr>
          <w:ilvl w:val="0"/>
          <w:numId w:val="36"/>
        </w:numPr>
      </w:pPr>
      <w:hyperlink r:id="rId19" w:history="1">
        <w:r w:rsidRPr="00C178E5">
          <w:rPr>
            <w:rStyle w:val="Hyperlink"/>
          </w:rPr>
          <w:t>Sustainability &amp; EIA Development Experience</w:t>
        </w:r>
      </w:hyperlink>
    </w:p>
    <w:p w14:paraId="29D66334" w14:textId="7A993B62" w:rsidR="004F5743" w:rsidRPr="00DD6F94" w:rsidRDefault="00163F42" w:rsidP="005A6EA7">
      <w:pPr>
        <w:pStyle w:val="ListParagraph"/>
        <w:numPr>
          <w:ilvl w:val="0"/>
          <w:numId w:val="36"/>
        </w:numPr>
      </w:pPr>
      <w:hyperlink r:id="rId20" w:history="1">
        <w:r w:rsidRPr="00701474">
          <w:rPr>
            <w:rStyle w:val="Hyperlink"/>
          </w:rPr>
          <w:t xml:space="preserve">Large Scale </w:t>
        </w:r>
        <w:r w:rsidR="004F5743" w:rsidRPr="00701474">
          <w:rPr>
            <w:rStyle w:val="Hyperlink"/>
          </w:rPr>
          <w:t>Manufacturing &amp; Oil &amp; Gas Experience</w:t>
        </w:r>
      </w:hyperlink>
    </w:p>
    <w:p w14:paraId="004F6834" w14:textId="4828F4D6" w:rsidR="005A6EA7" w:rsidRDefault="00000000" w:rsidP="00775D03">
      <w:pPr>
        <w:rPr>
          <w:b/>
          <w:bCs/>
        </w:rPr>
      </w:pPr>
      <w:r>
        <w:pict w14:anchorId="7378CEA2">
          <v:rect id="_x0000_i1028" style="width:0;height:1.5pt" o:hralign="center" o:hrstd="t" o:hr="t" fillcolor="#a0a0a0" stroked="f"/>
        </w:pict>
      </w:r>
    </w:p>
    <w:p w14:paraId="736B9D2B" w14:textId="7AAAAA2D" w:rsidR="00775D03" w:rsidRPr="00775D03" w:rsidRDefault="00775D03" w:rsidP="00775D03">
      <w:pPr>
        <w:rPr>
          <w:b/>
          <w:bCs/>
        </w:rPr>
      </w:pPr>
      <w:r w:rsidRPr="00775D03">
        <w:rPr>
          <w:b/>
          <w:bCs/>
        </w:rPr>
        <w:t>Professional Experience</w:t>
      </w:r>
    </w:p>
    <w:p w14:paraId="0279621A" w14:textId="77777777" w:rsidR="00775D03" w:rsidRPr="00775D03" w:rsidRDefault="00775D03" w:rsidP="00775D03">
      <w:r w:rsidRPr="00775D03">
        <w:rPr>
          <w:b/>
          <w:bCs/>
        </w:rPr>
        <w:t>Senior Project Manager EPC &amp; Consultant | ADM Erith (Main Contractor) | London, UK</w:t>
      </w:r>
      <w:r w:rsidRPr="00775D03">
        <w:br/>
      </w:r>
      <w:r w:rsidRPr="00775D03">
        <w:rPr>
          <w:i/>
          <w:iCs/>
        </w:rPr>
        <w:t>Sep 2022 – Present</w:t>
      </w:r>
    </w:p>
    <w:p w14:paraId="65850DFC" w14:textId="2B0C7198" w:rsidR="00BE0CD7" w:rsidRDefault="00BE0CD7" w:rsidP="00BE0CD7">
      <w:pPr>
        <w:numPr>
          <w:ilvl w:val="0"/>
          <w:numId w:val="24"/>
        </w:numPr>
      </w:pPr>
      <w:r w:rsidRPr="00775D03">
        <w:t>Produced full business cases including programme, design, and cost estimates</w:t>
      </w:r>
      <w:r>
        <w:t>.</w:t>
      </w:r>
    </w:p>
    <w:p w14:paraId="05B52D15" w14:textId="3E1C7A1A" w:rsidR="00775D03" w:rsidRPr="00775D03" w:rsidRDefault="00775D03" w:rsidP="00775D03">
      <w:pPr>
        <w:numPr>
          <w:ilvl w:val="0"/>
          <w:numId w:val="24"/>
        </w:numPr>
      </w:pPr>
      <w:r w:rsidRPr="00775D03">
        <w:t>Leading pre-construction planning and governance for a £60M marine jetty upgrade.</w:t>
      </w:r>
    </w:p>
    <w:p w14:paraId="128F2380" w14:textId="77777777" w:rsidR="00775D03" w:rsidRDefault="00775D03" w:rsidP="00775D03">
      <w:pPr>
        <w:numPr>
          <w:ilvl w:val="0"/>
          <w:numId w:val="24"/>
        </w:numPr>
      </w:pPr>
      <w:r w:rsidRPr="00775D03">
        <w:t>Proposed design solutions to reduce costs whilst keeping the plan operative and reducing downtime.</w:t>
      </w:r>
    </w:p>
    <w:p w14:paraId="185197B2" w14:textId="77777777" w:rsidR="00775D03" w:rsidRPr="00775D03" w:rsidRDefault="00775D03" w:rsidP="00775D03">
      <w:pPr>
        <w:numPr>
          <w:ilvl w:val="0"/>
          <w:numId w:val="24"/>
        </w:numPr>
      </w:pPr>
      <w:r w:rsidRPr="00775D03">
        <w:t>Developed procurement strategy, NEC4 contract analysis, and feasibility studies.</w:t>
      </w:r>
    </w:p>
    <w:p w14:paraId="0D3546B8" w14:textId="77777777" w:rsidR="00775D03" w:rsidRPr="00775D03" w:rsidRDefault="00775D03" w:rsidP="00775D03">
      <w:pPr>
        <w:numPr>
          <w:ilvl w:val="0"/>
          <w:numId w:val="24"/>
        </w:numPr>
      </w:pPr>
      <w:r w:rsidRPr="00775D03">
        <w:t>Managed formal and informal tender processes via CUPA system.</w:t>
      </w:r>
    </w:p>
    <w:p w14:paraId="4FE6C1C5" w14:textId="77777777" w:rsidR="00775D03" w:rsidRPr="00775D03" w:rsidRDefault="00775D03" w:rsidP="00775D03">
      <w:pPr>
        <w:numPr>
          <w:ilvl w:val="0"/>
          <w:numId w:val="24"/>
        </w:numPr>
      </w:pPr>
      <w:r w:rsidRPr="00775D03">
        <w:t>Represented Robert West Consulting as Principal Designer for the project.</w:t>
      </w:r>
    </w:p>
    <w:p w14:paraId="62A4783F" w14:textId="77777777" w:rsidR="00775D03" w:rsidRPr="00775D03" w:rsidRDefault="00775D03" w:rsidP="00775D03">
      <w:pPr>
        <w:numPr>
          <w:ilvl w:val="0"/>
          <w:numId w:val="24"/>
        </w:numPr>
      </w:pPr>
      <w:r w:rsidRPr="00775D03">
        <w:t>Led a multi-disciplinary team to prepare the Environmental Impact Assessment (EIA).</w:t>
      </w:r>
    </w:p>
    <w:p w14:paraId="2A259DAA" w14:textId="77777777" w:rsidR="00775D03" w:rsidRPr="00775D03" w:rsidRDefault="00775D03" w:rsidP="00775D03">
      <w:pPr>
        <w:numPr>
          <w:ilvl w:val="0"/>
          <w:numId w:val="24"/>
        </w:numPr>
      </w:pPr>
      <w:r w:rsidRPr="00775D03">
        <w:t>Managed Mechanical &amp; Electrical HV upgrade for the industrial building and new jetty.</w:t>
      </w:r>
    </w:p>
    <w:p w14:paraId="001E5170" w14:textId="77777777" w:rsidR="00775D03" w:rsidRPr="00775D03" w:rsidRDefault="00775D03" w:rsidP="00775D03">
      <w:pPr>
        <w:numPr>
          <w:ilvl w:val="0"/>
          <w:numId w:val="24"/>
        </w:numPr>
      </w:pPr>
      <w:r w:rsidRPr="00775D03">
        <w:t>Directed pre-construction strategy for ADM Erith, securing approvals from PLA, MMO, GLA, Bexley Council, and EA under NEC4 framework and secured the permit on-time.</w:t>
      </w:r>
    </w:p>
    <w:p w14:paraId="2626DE86" w14:textId="77777777" w:rsidR="00775D03" w:rsidRPr="00775D03" w:rsidRDefault="00775D03" w:rsidP="00775D03">
      <w:pPr>
        <w:numPr>
          <w:ilvl w:val="0"/>
          <w:numId w:val="24"/>
        </w:numPr>
      </w:pPr>
      <w:r w:rsidRPr="00775D03">
        <w:t>Presented 17+ business cases to client stakeholders and executive boards.</w:t>
      </w:r>
    </w:p>
    <w:p w14:paraId="3C33944C" w14:textId="77777777" w:rsidR="00775D03" w:rsidRPr="00775D03" w:rsidRDefault="00775D03" w:rsidP="00775D03">
      <w:pPr>
        <w:numPr>
          <w:ilvl w:val="0"/>
          <w:numId w:val="24"/>
        </w:numPr>
      </w:pPr>
      <w:r w:rsidRPr="00775D03">
        <w:t>Engaged with regulatory stakeholders (PLA, MMO, EA, GLA, Bexley Council).</w:t>
      </w:r>
    </w:p>
    <w:p w14:paraId="21CCF2C4" w14:textId="77777777" w:rsidR="00775D03" w:rsidRPr="00775D03" w:rsidRDefault="00775D03" w:rsidP="00775D03">
      <w:pPr>
        <w:numPr>
          <w:ilvl w:val="0"/>
          <w:numId w:val="24"/>
        </w:numPr>
      </w:pPr>
      <w:r w:rsidRPr="00775D03">
        <w:t>Reporting to EU/US stakeholders, conducting CAPEX reviews and FEL gate analysis.</w:t>
      </w:r>
    </w:p>
    <w:p w14:paraId="4E8A03CC" w14:textId="77777777" w:rsidR="00775D03" w:rsidRDefault="00775D03" w:rsidP="00775D03">
      <w:pPr>
        <w:numPr>
          <w:ilvl w:val="0"/>
          <w:numId w:val="24"/>
        </w:numPr>
      </w:pPr>
      <w:r w:rsidRPr="00775D03">
        <w:rPr>
          <w:b/>
          <w:bCs/>
        </w:rPr>
        <w:t>Projects delivered:</w:t>
      </w:r>
      <w:r w:rsidRPr="00775D03">
        <w:t xml:space="preserve"> ADM Jetty Upgrade (Value: £60M).</w:t>
      </w:r>
    </w:p>
    <w:p w14:paraId="5E1AC558" w14:textId="77777777" w:rsidR="00775D03" w:rsidRPr="00775D03" w:rsidRDefault="00775D03" w:rsidP="00775D03">
      <w:pPr>
        <w:ind w:left="720"/>
      </w:pPr>
    </w:p>
    <w:p w14:paraId="1FC08499" w14:textId="77777777" w:rsidR="00775D03" w:rsidRPr="00775D03" w:rsidRDefault="00775D03" w:rsidP="00775D03">
      <w:r w:rsidRPr="00775D03">
        <w:rPr>
          <w:b/>
          <w:bCs/>
        </w:rPr>
        <w:lastRenderedPageBreak/>
        <w:t>Senior Scheme Project Manager | Network Rail (Main Contractor) | Birmingham, UK</w:t>
      </w:r>
      <w:r w:rsidRPr="00775D03">
        <w:br/>
      </w:r>
      <w:r w:rsidRPr="00775D03">
        <w:rPr>
          <w:i/>
          <w:iCs/>
        </w:rPr>
        <w:t>Jan 2021 – May 2022</w:t>
      </w:r>
    </w:p>
    <w:p w14:paraId="07AE99F3" w14:textId="6205B753" w:rsidR="00BE0CD7" w:rsidRDefault="00BE0CD7" w:rsidP="00775D03">
      <w:pPr>
        <w:numPr>
          <w:ilvl w:val="0"/>
          <w:numId w:val="25"/>
        </w:numPr>
      </w:pPr>
      <w:r>
        <w:t xml:space="preserve">Produced PPM (Price / Estimate, Programme, Methodology) for business team budget approval. </w:t>
      </w:r>
    </w:p>
    <w:p w14:paraId="37ABB31B" w14:textId="176E909D" w:rsidR="00775D03" w:rsidRPr="00775D03" w:rsidRDefault="00775D03" w:rsidP="00775D03">
      <w:pPr>
        <w:numPr>
          <w:ilvl w:val="0"/>
          <w:numId w:val="25"/>
        </w:numPr>
      </w:pPr>
      <w:r w:rsidRPr="00775D03">
        <w:t>Delivered £8M portfolio of civil works (bridges, viaducts, tunnels, highways).</w:t>
      </w:r>
    </w:p>
    <w:p w14:paraId="5102DE43" w14:textId="77777777" w:rsidR="00775D03" w:rsidRPr="00775D03" w:rsidRDefault="00775D03" w:rsidP="00775D03">
      <w:pPr>
        <w:numPr>
          <w:ilvl w:val="0"/>
          <w:numId w:val="25"/>
        </w:numPr>
      </w:pPr>
      <w:r w:rsidRPr="00775D03">
        <w:t>Produced CPP, WPP, RA, PPM, O&amp;M, risk logs, geological reports, and stakeholder reports.</w:t>
      </w:r>
    </w:p>
    <w:p w14:paraId="761586CE" w14:textId="77777777" w:rsidR="00775D03" w:rsidRPr="00775D03" w:rsidRDefault="00775D03" w:rsidP="00775D03">
      <w:pPr>
        <w:numPr>
          <w:ilvl w:val="0"/>
          <w:numId w:val="25"/>
        </w:numPr>
      </w:pPr>
      <w:r w:rsidRPr="00775D03">
        <w:t>Controlled project costs, risk registers, COWD, and overspend mitigation.</w:t>
      </w:r>
    </w:p>
    <w:p w14:paraId="32E17E34" w14:textId="77777777" w:rsidR="00775D03" w:rsidRPr="00775D03" w:rsidRDefault="00775D03" w:rsidP="00775D03">
      <w:pPr>
        <w:numPr>
          <w:ilvl w:val="0"/>
          <w:numId w:val="25"/>
        </w:numPr>
      </w:pPr>
      <w:r w:rsidRPr="00775D03">
        <w:t>Applied MS Project, Agile, Jira, Prince2 methodologies.</w:t>
      </w:r>
    </w:p>
    <w:p w14:paraId="0FB363FD" w14:textId="77777777" w:rsidR="00775D03" w:rsidRPr="00775D03" w:rsidRDefault="00775D03" w:rsidP="00775D03">
      <w:pPr>
        <w:numPr>
          <w:ilvl w:val="0"/>
          <w:numId w:val="25"/>
        </w:numPr>
      </w:pPr>
      <w:r w:rsidRPr="00775D03">
        <w:rPr>
          <w:b/>
          <w:bCs/>
        </w:rPr>
        <w:t>Projects delivered:</w:t>
      </w:r>
      <w:r w:rsidRPr="00775D03">
        <w:t xml:space="preserve"> Stechford Viaduct (£1M), River Cole Viaduct (£1M), Coventry Station (£500K), Galton Tunnel (£400K), Watford Slow (£1M), Ladywood Project (£750K), Walsall Project (£500K), Coventry Station (duplicate scope £500K), Watford Fast (£1.8M), Watford Lodge (£500K).</w:t>
      </w:r>
    </w:p>
    <w:p w14:paraId="700FA53E" w14:textId="77777777" w:rsidR="00775D03" w:rsidRPr="00775D03" w:rsidRDefault="00775D03" w:rsidP="00775D03">
      <w:r w:rsidRPr="00775D03">
        <w:rPr>
          <w:b/>
          <w:bCs/>
        </w:rPr>
        <w:t>Senior Project Manager | CMF (Sub-Contractor) | London, UK</w:t>
      </w:r>
      <w:r w:rsidRPr="00775D03">
        <w:br/>
      </w:r>
      <w:r w:rsidRPr="00775D03">
        <w:rPr>
          <w:i/>
          <w:iCs/>
        </w:rPr>
        <w:t>Aug 2018 – Aug 2020</w:t>
      </w:r>
    </w:p>
    <w:p w14:paraId="23432E8A" w14:textId="77777777" w:rsidR="00775D03" w:rsidRDefault="00775D03" w:rsidP="00775D03">
      <w:pPr>
        <w:numPr>
          <w:ilvl w:val="0"/>
          <w:numId w:val="26"/>
        </w:numPr>
      </w:pPr>
      <w:r w:rsidRPr="00775D03">
        <w:t>Delivered architectural &amp; structural steel packages up to £10M.</w:t>
      </w:r>
    </w:p>
    <w:p w14:paraId="71001A32" w14:textId="6821D39A" w:rsidR="00BE0CD7" w:rsidRPr="00775D03" w:rsidRDefault="004F46A4" w:rsidP="00775D03">
      <w:pPr>
        <w:numPr>
          <w:ilvl w:val="0"/>
          <w:numId w:val="26"/>
        </w:numPr>
      </w:pPr>
      <w:r>
        <w:t xml:space="preserve">Delivered </w:t>
      </w:r>
      <w:r w:rsidR="00BE0CD7">
        <w:t>Design, Estimate and Programme.</w:t>
      </w:r>
    </w:p>
    <w:p w14:paraId="635D3714" w14:textId="77777777" w:rsidR="00775D03" w:rsidRPr="00775D03" w:rsidRDefault="00775D03" w:rsidP="00775D03">
      <w:pPr>
        <w:numPr>
          <w:ilvl w:val="0"/>
          <w:numId w:val="26"/>
        </w:numPr>
      </w:pPr>
      <w:r w:rsidRPr="00775D03">
        <w:t>Achieved 20% profit margin, most profitable CMF project in 10 years.</w:t>
      </w:r>
    </w:p>
    <w:p w14:paraId="0A16D708" w14:textId="77777777" w:rsidR="00775D03" w:rsidRPr="00775D03" w:rsidRDefault="00775D03" w:rsidP="00775D03">
      <w:pPr>
        <w:numPr>
          <w:ilvl w:val="0"/>
          <w:numId w:val="26"/>
        </w:numPr>
      </w:pPr>
      <w:r w:rsidRPr="00775D03">
        <w:t>Implemented IT systems (CRM, MS Teams) reducing process waste by 30%.</w:t>
      </w:r>
    </w:p>
    <w:p w14:paraId="2943FC70" w14:textId="77777777" w:rsidR="00775D03" w:rsidRPr="00775D03" w:rsidRDefault="00775D03" w:rsidP="00775D03">
      <w:pPr>
        <w:numPr>
          <w:ilvl w:val="0"/>
          <w:numId w:val="26"/>
        </w:numPr>
      </w:pPr>
      <w:r w:rsidRPr="00775D03">
        <w:rPr>
          <w:b/>
          <w:bCs/>
        </w:rPr>
        <w:t>Projects delivered:</w:t>
      </w:r>
      <w:r w:rsidRPr="00775D03">
        <w:t xml:space="preserve"> Battersea Power Station (£10M), Chelsea Barracks (£3M), 145 City Road (£2M).</w:t>
      </w:r>
    </w:p>
    <w:p w14:paraId="303826CF" w14:textId="77777777" w:rsidR="00775D03" w:rsidRPr="00775D03" w:rsidRDefault="00775D03" w:rsidP="00775D03">
      <w:r w:rsidRPr="00775D03">
        <w:rPr>
          <w:b/>
          <w:bCs/>
        </w:rPr>
        <w:t>Senior Project Manager | Beam Projects (Main Contractor) | London, UK</w:t>
      </w:r>
      <w:r w:rsidRPr="00775D03">
        <w:br/>
      </w:r>
      <w:r w:rsidRPr="00775D03">
        <w:rPr>
          <w:i/>
          <w:iCs/>
        </w:rPr>
        <w:t>Oct 2017 – Mar 2018</w:t>
      </w:r>
    </w:p>
    <w:p w14:paraId="7535B008" w14:textId="77777777" w:rsidR="00775D03" w:rsidRDefault="00775D03" w:rsidP="00775D03">
      <w:pPr>
        <w:numPr>
          <w:ilvl w:val="0"/>
          <w:numId w:val="27"/>
        </w:numPr>
      </w:pPr>
      <w:r w:rsidRPr="00775D03">
        <w:t>Residential refurbishments, including H&amp;S system implementation.</w:t>
      </w:r>
    </w:p>
    <w:p w14:paraId="0DEC03A2" w14:textId="3254148D" w:rsidR="004F46A4" w:rsidRPr="00775D03" w:rsidRDefault="004F46A4" w:rsidP="004F46A4">
      <w:pPr>
        <w:numPr>
          <w:ilvl w:val="0"/>
          <w:numId w:val="27"/>
        </w:numPr>
      </w:pPr>
      <w:r>
        <w:t>Delivered Design, Estimate and Programme.</w:t>
      </w:r>
    </w:p>
    <w:p w14:paraId="27AF2522" w14:textId="77777777" w:rsidR="00775D03" w:rsidRPr="00775D03" w:rsidRDefault="00775D03" w:rsidP="00775D03">
      <w:pPr>
        <w:numPr>
          <w:ilvl w:val="0"/>
          <w:numId w:val="27"/>
        </w:numPr>
      </w:pPr>
      <w:r w:rsidRPr="00775D03">
        <w:t>Average project value: £500K.</w:t>
      </w:r>
    </w:p>
    <w:p w14:paraId="05305781" w14:textId="77777777" w:rsidR="00775D03" w:rsidRPr="00775D03" w:rsidRDefault="00775D03" w:rsidP="00775D03">
      <w:pPr>
        <w:numPr>
          <w:ilvl w:val="0"/>
          <w:numId w:val="27"/>
        </w:numPr>
      </w:pPr>
      <w:r w:rsidRPr="00775D03">
        <w:rPr>
          <w:b/>
          <w:bCs/>
        </w:rPr>
        <w:t>Projects delivered:</w:t>
      </w:r>
      <w:r w:rsidRPr="00775D03">
        <w:t xml:space="preserve"> Multiple residential refurbishments (terrace, detached houses) Wimbledon.</w:t>
      </w:r>
    </w:p>
    <w:p w14:paraId="2A99B4A6" w14:textId="4F8EFF58" w:rsidR="00775D03" w:rsidRPr="00775D03" w:rsidRDefault="00775D03" w:rsidP="00775D03">
      <w:r w:rsidRPr="00775D03">
        <w:rPr>
          <w:b/>
          <w:bCs/>
        </w:rPr>
        <w:t>S</w:t>
      </w:r>
      <w:r w:rsidR="00747DF6">
        <w:rPr>
          <w:b/>
          <w:bCs/>
        </w:rPr>
        <w:t>ite Agent</w:t>
      </w:r>
      <w:r w:rsidRPr="00775D03">
        <w:rPr>
          <w:b/>
          <w:bCs/>
        </w:rPr>
        <w:t xml:space="preserve"> | Castleoak (Main Contractor) | London, UK</w:t>
      </w:r>
      <w:r w:rsidRPr="00775D03">
        <w:br/>
      </w:r>
      <w:r w:rsidRPr="00775D03">
        <w:rPr>
          <w:i/>
          <w:iCs/>
        </w:rPr>
        <w:t>Jun 2017 – Oct 2017</w:t>
      </w:r>
    </w:p>
    <w:p w14:paraId="65B41467" w14:textId="77777777" w:rsidR="00775D03" w:rsidRPr="00775D03" w:rsidRDefault="00775D03" w:rsidP="00775D03">
      <w:pPr>
        <w:numPr>
          <w:ilvl w:val="0"/>
          <w:numId w:val="28"/>
        </w:numPr>
      </w:pPr>
      <w:r w:rsidRPr="00775D03">
        <w:t>Delivered £8M residential care home fit-out and completion.</w:t>
      </w:r>
    </w:p>
    <w:p w14:paraId="487F93ED" w14:textId="77777777" w:rsidR="00775D03" w:rsidRPr="00775D03" w:rsidRDefault="00775D03" w:rsidP="00775D03">
      <w:pPr>
        <w:numPr>
          <w:ilvl w:val="0"/>
          <w:numId w:val="28"/>
        </w:numPr>
      </w:pPr>
      <w:r w:rsidRPr="00775D03">
        <w:rPr>
          <w:b/>
          <w:bCs/>
        </w:rPr>
        <w:t>Projects delivered:</w:t>
      </w:r>
      <w:r w:rsidRPr="00775D03">
        <w:t xml:space="preserve"> Social Care Residential Facility (£8M).</w:t>
      </w:r>
    </w:p>
    <w:p w14:paraId="615AC323" w14:textId="77777777" w:rsidR="00775D03" w:rsidRPr="00775D03" w:rsidRDefault="00775D03" w:rsidP="00775D03">
      <w:r w:rsidRPr="00775D03">
        <w:rPr>
          <w:b/>
          <w:bCs/>
        </w:rPr>
        <w:t>Project Manager | ASME Engineering Ltd (Sub-Contractor) | London, UK</w:t>
      </w:r>
      <w:r w:rsidRPr="00775D03">
        <w:br/>
      </w:r>
      <w:r w:rsidRPr="00775D03">
        <w:rPr>
          <w:i/>
          <w:iCs/>
        </w:rPr>
        <w:t>Jul 2016 – May 2017</w:t>
      </w:r>
    </w:p>
    <w:p w14:paraId="1997BFDD" w14:textId="26DD8350" w:rsidR="00747DF6" w:rsidRDefault="00747DF6" w:rsidP="00747DF6">
      <w:pPr>
        <w:numPr>
          <w:ilvl w:val="0"/>
          <w:numId w:val="29"/>
        </w:numPr>
      </w:pPr>
      <w:r w:rsidRPr="00775D03">
        <w:t>Delivered structural steel packages up to £</w:t>
      </w:r>
      <w:r>
        <w:t>4</w:t>
      </w:r>
      <w:r w:rsidRPr="00775D03">
        <w:t>M.</w:t>
      </w:r>
    </w:p>
    <w:p w14:paraId="71FCFFF6" w14:textId="3BE6A013" w:rsidR="00775D03" w:rsidRDefault="00775D03" w:rsidP="00775D03">
      <w:pPr>
        <w:numPr>
          <w:ilvl w:val="0"/>
          <w:numId w:val="29"/>
        </w:numPr>
      </w:pPr>
      <w:r w:rsidRPr="00775D03">
        <w:lastRenderedPageBreak/>
        <w:t>Delivered M&amp;E upgrades at JP Morgan Data Centre (£2M) and IBM Greenford (£800K).</w:t>
      </w:r>
    </w:p>
    <w:p w14:paraId="0696098D" w14:textId="3026BBC3" w:rsidR="004F46A4" w:rsidRPr="00775D03" w:rsidRDefault="004F46A4" w:rsidP="004F46A4">
      <w:pPr>
        <w:numPr>
          <w:ilvl w:val="0"/>
          <w:numId w:val="29"/>
        </w:numPr>
      </w:pPr>
      <w:r>
        <w:t>Delivered Design, Estimate and Programme.</w:t>
      </w:r>
    </w:p>
    <w:p w14:paraId="11F46FF0" w14:textId="77777777" w:rsidR="00775D03" w:rsidRPr="00775D03" w:rsidRDefault="00775D03" w:rsidP="00775D03">
      <w:pPr>
        <w:numPr>
          <w:ilvl w:val="0"/>
          <w:numId w:val="29"/>
        </w:numPr>
      </w:pPr>
      <w:r w:rsidRPr="00775D03">
        <w:t>Recovered 1 month delay at JP Morgan by reorganising supply chain.</w:t>
      </w:r>
    </w:p>
    <w:p w14:paraId="69770F7E" w14:textId="77777777" w:rsidR="00775D03" w:rsidRDefault="00775D03" w:rsidP="00775D03">
      <w:pPr>
        <w:numPr>
          <w:ilvl w:val="0"/>
          <w:numId w:val="29"/>
        </w:numPr>
      </w:pPr>
      <w:r w:rsidRPr="00775D03">
        <w:rPr>
          <w:b/>
          <w:bCs/>
        </w:rPr>
        <w:t>Projects delivered:</w:t>
      </w:r>
      <w:r w:rsidRPr="00775D03">
        <w:t xml:space="preserve"> JP Morgan (£2M), Streatham (£500K), Westfield (£100K), IBM Greenford (£800K), Watford Data Centre (£400K), International House (£100K).</w:t>
      </w:r>
    </w:p>
    <w:p w14:paraId="743E73EB" w14:textId="77777777" w:rsidR="00775D03" w:rsidRPr="00775D03" w:rsidRDefault="00775D03" w:rsidP="00775D03">
      <w:pPr>
        <w:ind w:left="720"/>
      </w:pPr>
    </w:p>
    <w:p w14:paraId="179A55A7" w14:textId="77777777" w:rsidR="00775D03" w:rsidRPr="00775D03" w:rsidRDefault="00775D03" w:rsidP="00775D03">
      <w:r w:rsidRPr="00775D03">
        <w:rPr>
          <w:b/>
          <w:bCs/>
        </w:rPr>
        <w:t>Project Manager | Saipem Plc (Main Contractor – Oil &amp; Gas) | London &amp; International</w:t>
      </w:r>
      <w:r w:rsidRPr="00775D03">
        <w:br/>
      </w:r>
      <w:r w:rsidRPr="00775D03">
        <w:rPr>
          <w:i/>
          <w:iCs/>
        </w:rPr>
        <w:t>Mar 2010 – May 2016</w:t>
      </w:r>
    </w:p>
    <w:p w14:paraId="16D4AB55" w14:textId="77777777" w:rsidR="00775D03" w:rsidRPr="00775D03" w:rsidRDefault="00775D03" w:rsidP="00775D03">
      <w:pPr>
        <w:numPr>
          <w:ilvl w:val="0"/>
          <w:numId w:val="30"/>
        </w:numPr>
      </w:pPr>
      <w:r w:rsidRPr="00775D03">
        <w:t>Managed international oil &amp; gas projects (£30M budget responsibility; project values up to $3BN).</w:t>
      </w:r>
    </w:p>
    <w:p w14:paraId="77BD902D" w14:textId="77777777" w:rsidR="00775D03" w:rsidRPr="00775D03" w:rsidRDefault="00775D03" w:rsidP="00775D03">
      <w:pPr>
        <w:numPr>
          <w:ilvl w:val="0"/>
          <w:numId w:val="30"/>
        </w:numPr>
      </w:pPr>
      <w:r w:rsidRPr="00775D03">
        <w:t xml:space="preserve">Offshore/Onshore pipelines, heavy lifting (600MT), floaters, risers, </w:t>
      </w:r>
      <w:proofErr w:type="spellStart"/>
      <w:r w:rsidRPr="00775D03">
        <w:t>umbilicals</w:t>
      </w:r>
      <w:proofErr w:type="spellEnd"/>
      <w:r w:rsidRPr="00775D03">
        <w:t>.</w:t>
      </w:r>
    </w:p>
    <w:p w14:paraId="3E51064F" w14:textId="77777777" w:rsidR="00775D03" w:rsidRPr="00775D03" w:rsidRDefault="00775D03" w:rsidP="00775D03">
      <w:pPr>
        <w:numPr>
          <w:ilvl w:val="0"/>
          <w:numId w:val="30"/>
        </w:numPr>
      </w:pPr>
      <w:r w:rsidRPr="00775D03">
        <w:t>Experienced in contract administration under FIDIC (international EPC/Oil &amp; Gas projects).</w:t>
      </w:r>
    </w:p>
    <w:p w14:paraId="456BD732" w14:textId="77777777" w:rsidR="00775D03" w:rsidRPr="00775D03" w:rsidRDefault="00775D03" w:rsidP="00775D03">
      <w:pPr>
        <w:numPr>
          <w:ilvl w:val="0"/>
          <w:numId w:val="30"/>
        </w:numPr>
      </w:pPr>
      <w:r w:rsidRPr="00775D03">
        <w:rPr>
          <w:b/>
          <w:bCs/>
        </w:rPr>
        <w:t>Projects delivered:</w:t>
      </w:r>
      <w:r w:rsidRPr="00775D03">
        <w:t xml:space="preserve"> Kashagan K2 ($2BN, Kazakhstan), </w:t>
      </w:r>
      <w:proofErr w:type="spellStart"/>
      <w:r w:rsidRPr="00775D03">
        <w:t>Filanovski</w:t>
      </w:r>
      <w:proofErr w:type="spellEnd"/>
      <w:r w:rsidRPr="00775D03">
        <w:t xml:space="preserve"> ($500M, Russia), P55 ($1BN, Brazil), Liwan ($3BN, China), </w:t>
      </w:r>
      <w:proofErr w:type="spellStart"/>
      <w:r w:rsidRPr="00775D03">
        <w:t>Burullus</w:t>
      </w:r>
      <w:proofErr w:type="spellEnd"/>
      <w:r w:rsidRPr="00775D03">
        <w:t xml:space="preserve"> ($400M, Egypt), Kizomba Satellite ($400M, Angola).</w:t>
      </w:r>
    </w:p>
    <w:p w14:paraId="552B727A" w14:textId="77777777" w:rsidR="00775D03" w:rsidRPr="00775D03" w:rsidRDefault="00775D03" w:rsidP="00775D03">
      <w:pPr>
        <w:numPr>
          <w:ilvl w:val="0"/>
          <w:numId w:val="30"/>
        </w:numPr>
      </w:pPr>
      <w:r w:rsidRPr="00775D03">
        <w:t>Additional assignments and collaborations included: Saudi Arabia, United Arab Emirates, and other Middle East jurisdictions.</w:t>
      </w:r>
    </w:p>
    <w:p w14:paraId="7ED39FF0" w14:textId="77777777" w:rsidR="00775D03" w:rsidRPr="00775D03" w:rsidRDefault="00775D03" w:rsidP="00775D03">
      <w:r w:rsidRPr="00775D03">
        <w:rPr>
          <w:b/>
          <w:bCs/>
        </w:rPr>
        <w:t>Earlier Career</w:t>
      </w:r>
    </w:p>
    <w:p w14:paraId="17ABB06D" w14:textId="77777777" w:rsidR="00775D03" w:rsidRPr="00775D03" w:rsidRDefault="00775D03" w:rsidP="00775D03">
      <w:pPr>
        <w:numPr>
          <w:ilvl w:val="0"/>
          <w:numId w:val="31"/>
        </w:numPr>
      </w:pPr>
      <w:r w:rsidRPr="00775D03">
        <w:t>Site Manager | Itaca Group, Rome (Mar 2008 – Dec 2009) – Residential &amp; commercial refurbishment (villa, office fit-out, swimming pool, irrigation).</w:t>
      </w:r>
    </w:p>
    <w:p w14:paraId="309C115A" w14:textId="77777777" w:rsidR="00775D03" w:rsidRPr="00775D03" w:rsidRDefault="00775D03" w:rsidP="00775D03">
      <w:pPr>
        <w:numPr>
          <w:ilvl w:val="0"/>
          <w:numId w:val="31"/>
        </w:numPr>
      </w:pPr>
      <w:r w:rsidRPr="00775D03">
        <w:t>Sales Manager | F.I.T.ME Group (Jan 2006 – Feb 2008) – Industrial sales, Italy.</w:t>
      </w:r>
    </w:p>
    <w:p w14:paraId="6E5275AC" w14:textId="77777777" w:rsidR="00775D03" w:rsidRPr="00775D03" w:rsidRDefault="00775D03" w:rsidP="00775D03">
      <w:pPr>
        <w:numPr>
          <w:ilvl w:val="0"/>
          <w:numId w:val="31"/>
        </w:numPr>
      </w:pPr>
      <w:r w:rsidRPr="00775D03">
        <w:t>Mechanical Project Manager | Ali Group (Jan 2000 – Dec 2005) – R&amp;D industrial refrigeration furniture and ventilation.</w:t>
      </w:r>
    </w:p>
    <w:p w14:paraId="6C79285D" w14:textId="77777777" w:rsidR="00775D03" w:rsidRPr="00775D03" w:rsidRDefault="00775D03" w:rsidP="00775D03">
      <w:pPr>
        <w:numPr>
          <w:ilvl w:val="0"/>
          <w:numId w:val="31"/>
        </w:numPr>
      </w:pPr>
      <w:r w:rsidRPr="00775D03">
        <w:t>Designer &amp; Marketing | Itaca Group (Feb 1998 – Dec 1999).</w:t>
      </w:r>
    </w:p>
    <w:p w14:paraId="7F0E72BD" w14:textId="77777777" w:rsidR="00775D03" w:rsidRPr="00775D03" w:rsidRDefault="00000000" w:rsidP="00775D03">
      <w:r>
        <w:pict w14:anchorId="12AE19FE">
          <v:rect id="_x0000_i1029" style="width:0;height:1.5pt" o:hralign="center" o:hrstd="t" o:hr="t" fillcolor="#a0a0a0" stroked="f"/>
        </w:pict>
      </w:r>
    </w:p>
    <w:p w14:paraId="6854BFB5" w14:textId="77777777" w:rsidR="00775D03" w:rsidRPr="00775D03" w:rsidRDefault="00775D03" w:rsidP="00775D03">
      <w:pPr>
        <w:rPr>
          <w:b/>
          <w:bCs/>
        </w:rPr>
      </w:pPr>
      <w:r w:rsidRPr="00775D03">
        <w:rPr>
          <w:b/>
          <w:bCs/>
        </w:rPr>
        <w:t>Business Directorships</w:t>
      </w:r>
    </w:p>
    <w:p w14:paraId="164B771F" w14:textId="77777777" w:rsidR="00775D03" w:rsidRPr="00775D03" w:rsidRDefault="00775D03" w:rsidP="00775D03">
      <w:r w:rsidRPr="00775D03">
        <w:rPr>
          <w:b/>
          <w:bCs/>
        </w:rPr>
        <w:t>Founder &amp; Director | AB Group On-Line Limited | UK | Jun 2017 – Present</w:t>
      </w:r>
      <w:r w:rsidRPr="00775D03">
        <w:br/>
        <w:t xml:space="preserve">AB Group On-Line Limited is a multi-disciplinary consultancy offering </w:t>
      </w:r>
      <w:r w:rsidRPr="00775D03">
        <w:rPr>
          <w:b/>
          <w:bCs/>
        </w:rPr>
        <w:t>construction project management, real estate development, and AI-driven digital solutions</w:t>
      </w:r>
      <w:r w:rsidRPr="00775D03">
        <w:t>. Operating across the UK and EU, the company provides services in:</w:t>
      </w:r>
    </w:p>
    <w:p w14:paraId="6825971B" w14:textId="77777777" w:rsidR="00775D03" w:rsidRPr="00775D03" w:rsidRDefault="00775D03" w:rsidP="00775D03">
      <w:pPr>
        <w:numPr>
          <w:ilvl w:val="0"/>
          <w:numId w:val="32"/>
        </w:numPr>
      </w:pPr>
      <w:r w:rsidRPr="00775D03">
        <w:t>Construction project management (rail, marine, civil, industrial, energy).</w:t>
      </w:r>
    </w:p>
    <w:p w14:paraId="0522E584" w14:textId="77777777" w:rsidR="00775D03" w:rsidRPr="00775D03" w:rsidRDefault="00775D03" w:rsidP="00775D03">
      <w:pPr>
        <w:numPr>
          <w:ilvl w:val="0"/>
          <w:numId w:val="32"/>
        </w:numPr>
      </w:pPr>
      <w:r w:rsidRPr="00775D03">
        <w:t>Real estate sourcing &amp; land development (off-market, BMV, HMO, SA, BTL, mixed-use, care homes, hotels).</w:t>
      </w:r>
    </w:p>
    <w:p w14:paraId="26CBB25A" w14:textId="77777777" w:rsidR="00775D03" w:rsidRPr="00775D03" w:rsidRDefault="00775D03" w:rsidP="00775D03">
      <w:pPr>
        <w:numPr>
          <w:ilvl w:val="0"/>
          <w:numId w:val="32"/>
        </w:numPr>
      </w:pPr>
      <w:r w:rsidRPr="00775D03">
        <w:t>AI/ML technology integration for property analytics, business automation, and cost estimation tools.</w:t>
      </w:r>
    </w:p>
    <w:p w14:paraId="6F85DF6A" w14:textId="77777777" w:rsidR="00775D03" w:rsidRPr="00775D03" w:rsidRDefault="00775D03" w:rsidP="00775D03">
      <w:pPr>
        <w:numPr>
          <w:ilvl w:val="0"/>
          <w:numId w:val="32"/>
        </w:numPr>
      </w:pPr>
      <w:r w:rsidRPr="00775D03">
        <w:lastRenderedPageBreak/>
        <w:t>Strategic consulting for SMEs, contractors, and multinational corporations.</w:t>
      </w:r>
      <w:r w:rsidRPr="00775D03">
        <w:br/>
        <w:t xml:space="preserve">More details at: </w:t>
      </w:r>
      <w:hyperlink r:id="rId21" w:history="1">
        <w:r w:rsidRPr="00775D03">
          <w:rPr>
            <w:rStyle w:val="Hyperlink"/>
          </w:rPr>
          <w:t>www.abgrouponline.com</w:t>
        </w:r>
      </w:hyperlink>
    </w:p>
    <w:p w14:paraId="7DD8D29A" w14:textId="77777777" w:rsidR="00775D03" w:rsidRPr="00775D03" w:rsidRDefault="00775D03" w:rsidP="00775D03">
      <w:r w:rsidRPr="00775D03">
        <w:rPr>
          <w:b/>
          <w:bCs/>
        </w:rPr>
        <w:t xml:space="preserve">Owner &amp; CEO | BT Group Poland &amp; BT Group </w:t>
      </w:r>
      <w:proofErr w:type="spellStart"/>
      <w:r w:rsidRPr="00775D03">
        <w:rPr>
          <w:b/>
          <w:bCs/>
        </w:rPr>
        <w:t>S.r.l</w:t>
      </w:r>
      <w:proofErr w:type="spellEnd"/>
      <w:r w:rsidRPr="00775D03">
        <w:rPr>
          <w:b/>
          <w:bCs/>
        </w:rPr>
        <w:t>. | Dec 2010 – Sep 2014</w:t>
      </w:r>
    </w:p>
    <w:p w14:paraId="021449C5" w14:textId="77777777" w:rsidR="00775D03" w:rsidRPr="00775D03" w:rsidRDefault="00775D03" w:rsidP="00775D03">
      <w:pPr>
        <w:numPr>
          <w:ilvl w:val="0"/>
          <w:numId w:val="33"/>
        </w:numPr>
      </w:pPr>
      <w:r w:rsidRPr="00775D03">
        <w:t>Industrial machinery &amp; spare parts trading.</w:t>
      </w:r>
    </w:p>
    <w:p w14:paraId="56070B60" w14:textId="7ADE1433" w:rsidR="00775D03" w:rsidRPr="00775D03" w:rsidRDefault="00775D03" w:rsidP="00775D03">
      <w:pPr>
        <w:numPr>
          <w:ilvl w:val="0"/>
          <w:numId w:val="33"/>
        </w:numPr>
      </w:pPr>
      <w:r w:rsidRPr="00775D03">
        <w:t>Business development, finance, compliance, and market entry.</w:t>
      </w:r>
    </w:p>
    <w:p w14:paraId="52E0E452" w14:textId="77777777" w:rsidR="00775D03" w:rsidRPr="00775D03" w:rsidRDefault="00000000" w:rsidP="00775D03">
      <w:r>
        <w:pict w14:anchorId="3C27F286">
          <v:rect id="_x0000_i1030" style="width:0;height:1.5pt" o:hralign="center" o:hrstd="t" o:hr="t" fillcolor="#a0a0a0" stroked="f"/>
        </w:pict>
      </w:r>
    </w:p>
    <w:p w14:paraId="18A40C16" w14:textId="77777777" w:rsidR="00775D03" w:rsidRPr="00775D03" w:rsidRDefault="00775D03" w:rsidP="00775D03">
      <w:pPr>
        <w:rPr>
          <w:b/>
          <w:bCs/>
        </w:rPr>
      </w:pPr>
      <w:r w:rsidRPr="00775D03">
        <w:rPr>
          <w:b/>
          <w:bCs/>
        </w:rPr>
        <w:t>Education &amp; Professional Credentials</w:t>
      </w:r>
    </w:p>
    <w:p w14:paraId="687069DA" w14:textId="30E13267" w:rsidR="00775D03" w:rsidRPr="00775D03" w:rsidRDefault="00EF6B4D" w:rsidP="00775D03">
      <w:pPr>
        <w:numPr>
          <w:ilvl w:val="0"/>
          <w:numId w:val="34"/>
        </w:numPr>
      </w:pPr>
      <w:r>
        <w:t>Bachelor’s degree</w:t>
      </w:r>
      <w:r w:rsidRPr="00775D03">
        <w:t xml:space="preserve"> </w:t>
      </w:r>
      <w:r w:rsidRPr="00775D03">
        <w:t>|</w:t>
      </w:r>
      <w:r>
        <w:t xml:space="preserve"> </w:t>
      </w:r>
      <w:r w:rsidR="00775D03" w:rsidRPr="00775D03">
        <w:t>MCIOB – Chartered Institute of Building| Jan 2018 – Dec 2018</w:t>
      </w:r>
    </w:p>
    <w:p w14:paraId="3B99C370" w14:textId="2B7E45BF" w:rsidR="00775D03" w:rsidRDefault="00EF6B4D" w:rsidP="00775D03">
      <w:pPr>
        <w:numPr>
          <w:ilvl w:val="0"/>
          <w:numId w:val="34"/>
        </w:numPr>
      </w:pPr>
      <w:r>
        <w:t xml:space="preserve">Diploma </w:t>
      </w:r>
      <w:r w:rsidR="00775D03" w:rsidRPr="00775D03">
        <w:t>NVQ Level 7 in Construction Senior Management | Jan 2018 – Dec 2018</w:t>
      </w:r>
    </w:p>
    <w:p w14:paraId="7EC2B07D" w14:textId="2F4807CE" w:rsidR="00EF6B4D" w:rsidRPr="00775D03" w:rsidRDefault="00EF6B4D" w:rsidP="00EF6B4D">
      <w:pPr>
        <w:numPr>
          <w:ilvl w:val="0"/>
          <w:numId w:val="34"/>
        </w:numPr>
      </w:pPr>
      <w:r>
        <w:t xml:space="preserve">Diploma Industrial Mechanical Engineering </w:t>
      </w:r>
      <w:r w:rsidRPr="00775D03">
        <w:t xml:space="preserve">| </w:t>
      </w:r>
      <w:r>
        <w:t>Sep</w:t>
      </w:r>
      <w:r w:rsidRPr="00775D03">
        <w:t xml:space="preserve"> </w:t>
      </w:r>
      <w:r>
        <w:t>1992</w:t>
      </w:r>
      <w:r w:rsidRPr="00775D03">
        <w:t xml:space="preserve"> – </w:t>
      </w:r>
      <w:r>
        <w:t>Sep</w:t>
      </w:r>
      <w:r w:rsidRPr="00775D03">
        <w:t xml:space="preserve"> </w:t>
      </w:r>
      <w:r>
        <w:t>1998</w:t>
      </w:r>
    </w:p>
    <w:p w14:paraId="14EB611A" w14:textId="115C9F79" w:rsidR="00775D03" w:rsidRPr="00775D03" w:rsidRDefault="00EF6B4D" w:rsidP="00775D03">
      <w:pPr>
        <w:numPr>
          <w:ilvl w:val="0"/>
          <w:numId w:val="34"/>
        </w:numPr>
      </w:pPr>
      <w:r w:rsidRPr="00775D03">
        <w:t>Certificate</w:t>
      </w:r>
      <w:r w:rsidRPr="00775D03">
        <w:t xml:space="preserve"> </w:t>
      </w:r>
      <w:r w:rsidR="00775D03" w:rsidRPr="00775D03">
        <w:t>CSCS Black Card – Manager | Jan 2025 – Jun 2028</w:t>
      </w:r>
    </w:p>
    <w:p w14:paraId="24F8EBE1" w14:textId="77777777" w:rsidR="00775D03" w:rsidRPr="00775D03" w:rsidRDefault="00775D03" w:rsidP="00775D03">
      <w:pPr>
        <w:numPr>
          <w:ilvl w:val="0"/>
          <w:numId w:val="34"/>
        </w:numPr>
      </w:pPr>
      <w:r w:rsidRPr="00775D03">
        <w:t>Certificate in Modern Project Management (PMP), Allison Institute | Jan 2016 – Jun 2016</w:t>
      </w:r>
    </w:p>
    <w:p w14:paraId="7C7DCA83" w14:textId="77777777" w:rsidR="00775D03" w:rsidRPr="00775D03" w:rsidRDefault="00775D03" w:rsidP="00775D03">
      <w:pPr>
        <w:numPr>
          <w:ilvl w:val="0"/>
          <w:numId w:val="34"/>
        </w:numPr>
      </w:pPr>
      <w:r w:rsidRPr="00775D03">
        <w:t>Certificate in Advanced Project Management (APMP), Allison Institute | Jul 2016 – Dec 2016</w:t>
      </w:r>
    </w:p>
    <w:p w14:paraId="00CEF124" w14:textId="2C7DD256" w:rsidR="00775D03" w:rsidRPr="00775D03" w:rsidRDefault="00EF6B4D" w:rsidP="00775D03">
      <w:pPr>
        <w:numPr>
          <w:ilvl w:val="0"/>
          <w:numId w:val="34"/>
        </w:numPr>
      </w:pPr>
      <w:r w:rsidRPr="00775D03">
        <w:t>Certificate</w:t>
      </w:r>
      <w:r w:rsidRPr="00775D03">
        <w:t xml:space="preserve"> </w:t>
      </w:r>
      <w:r w:rsidR="00775D03" w:rsidRPr="00775D03">
        <w:t>Prince2 (Foundation &amp; Practitioner) | Jan 2017 – Dec 2017</w:t>
      </w:r>
    </w:p>
    <w:p w14:paraId="1E0594C6" w14:textId="41FE93D5" w:rsidR="00775D03" w:rsidRPr="00775D03" w:rsidRDefault="00EF6B4D" w:rsidP="00775D03">
      <w:pPr>
        <w:numPr>
          <w:ilvl w:val="0"/>
          <w:numId w:val="34"/>
        </w:numPr>
      </w:pPr>
      <w:r w:rsidRPr="00775D03">
        <w:t>Certificate</w:t>
      </w:r>
      <w:r w:rsidRPr="00775D03">
        <w:t xml:space="preserve"> </w:t>
      </w:r>
      <w:r w:rsidR="00775D03" w:rsidRPr="00775D03">
        <w:t>Agile Scrum Certificate | Jan 2017 – Dec 2017</w:t>
      </w:r>
    </w:p>
    <w:p w14:paraId="5729273A" w14:textId="10C2A93A" w:rsidR="00775D03" w:rsidRPr="00775D03" w:rsidRDefault="00EF6B4D" w:rsidP="00775D03">
      <w:pPr>
        <w:numPr>
          <w:ilvl w:val="0"/>
          <w:numId w:val="34"/>
        </w:numPr>
      </w:pPr>
      <w:r w:rsidRPr="00775D03">
        <w:t>Certificate</w:t>
      </w:r>
      <w:r w:rsidRPr="00775D03">
        <w:t xml:space="preserve"> </w:t>
      </w:r>
      <w:r w:rsidR="00775D03" w:rsidRPr="00775D03">
        <w:t>CITB SMSTS | Feb 2021 – Feb 2026</w:t>
      </w:r>
    </w:p>
    <w:p w14:paraId="60D2C35B" w14:textId="1389267C" w:rsidR="00775D03" w:rsidRPr="00775D03" w:rsidRDefault="00EF6B4D" w:rsidP="00775D03">
      <w:pPr>
        <w:numPr>
          <w:ilvl w:val="0"/>
          <w:numId w:val="34"/>
        </w:numPr>
      </w:pPr>
      <w:r w:rsidRPr="00775D03">
        <w:t>Certificate</w:t>
      </w:r>
      <w:r w:rsidRPr="00775D03">
        <w:t xml:space="preserve"> </w:t>
      </w:r>
      <w:r w:rsidR="00775D03" w:rsidRPr="00775D03">
        <w:t>PTS – Personal Track Safety | Jan 2021 – May 2022</w:t>
      </w:r>
    </w:p>
    <w:p w14:paraId="109D7625" w14:textId="0E29CA7D" w:rsidR="00775D03" w:rsidRPr="00775D03" w:rsidRDefault="00EF6B4D" w:rsidP="00775D03">
      <w:pPr>
        <w:numPr>
          <w:ilvl w:val="0"/>
          <w:numId w:val="34"/>
        </w:numPr>
      </w:pPr>
      <w:r w:rsidRPr="00775D03">
        <w:t>Certificate</w:t>
      </w:r>
      <w:r w:rsidRPr="00775D03">
        <w:t xml:space="preserve"> </w:t>
      </w:r>
      <w:r w:rsidR="00775D03" w:rsidRPr="00775D03">
        <w:t>BOSIET/HUET/EBS | May 2010 – Jun 2010</w:t>
      </w:r>
    </w:p>
    <w:p w14:paraId="03CA1521" w14:textId="51C504C5" w:rsidR="00775D03" w:rsidRPr="00775D03" w:rsidRDefault="00EF6B4D" w:rsidP="00775D03">
      <w:pPr>
        <w:numPr>
          <w:ilvl w:val="0"/>
          <w:numId w:val="34"/>
        </w:numPr>
      </w:pPr>
      <w:r w:rsidRPr="00775D03">
        <w:t>Certificate</w:t>
      </w:r>
      <w:r w:rsidRPr="00775D03">
        <w:t xml:space="preserve"> </w:t>
      </w:r>
      <w:r w:rsidR="00775D03" w:rsidRPr="00775D03">
        <w:t>LOLER Crane Supervisor | Jun 2011 – Jul 2011</w:t>
      </w:r>
    </w:p>
    <w:p w14:paraId="7A99427D" w14:textId="68D17C58" w:rsidR="00775D03" w:rsidRPr="00775D03" w:rsidRDefault="00EF6B4D" w:rsidP="00775D03">
      <w:pPr>
        <w:numPr>
          <w:ilvl w:val="0"/>
          <w:numId w:val="34"/>
        </w:numPr>
      </w:pPr>
      <w:r w:rsidRPr="00775D03">
        <w:t>Certificate</w:t>
      </w:r>
      <w:r w:rsidRPr="00775D03">
        <w:t xml:space="preserve"> </w:t>
      </w:r>
      <w:r w:rsidR="00775D03" w:rsidRPr="00775D03">
        <w:t>First Aid &amp; Emergency Response | Jan 2012 – Feb 2012</w:t>
      </w:r>
    </w:p>
    <w:p w14:paraId="6498BBC1" w14:textId="4F727905" w:rsidR="00775D03" w:rsidRPr="00775D03" w:rsidRDefault="00EF6B4D" w:rsidP="00775D03">
      <w:pPr>
        <w:numPr>
          <w:ilvl w:val="0"/>
          <w:numId w:val="34"/>
        </w:numPr>
      </w:pPr>
      <w:r w:rsidRPr="00775D03">
        <w:t>Certificate</w:t>
      </w:r>
      <w:r w:rsidRPr="00775D03">
        <w:t xml:space="preserve"> </w:t>
      </w:r>
      <w:r w:rsidR="00775D03" w:rsidRPr="00775D03">
        <w:t>Scaffold Inspections Course | Mar 2013 – Apr 2013</w:t>
      </w:r>
    </w:p>
    <w:p w14:paraId="5267CF2D" w14:textId="1DC0A331" w:rsidR="00775D03" w:rsidRPr="00775D03" w:rsidRDefault="00EF6B4D" w:rsidP="00775D03">
      <w:pPr>
        <w:numPr>
          <w:ilvl w:val="0"/>
          <w:numId w:val="34"/>
        </w:numPr>
      </w:pPr>
      <w:r w:rsidRPr="00775D03">
        <w:t>Certificate</w:t>
      </w:r>
      <w:r w:rsidRPr="00775D03">
        <w:t xml:space="preserve"> </w:t>
      </w:r>
      <w:r w:rsidR="00775D03" w:rsidRPr="00775D03">
        <w:t>Welding &amp; Non-Destructive Test Courses | Jul 2014 – Aug 2014</w:t>
      </w:r>
    </w:p>
    <w:p w14:paraId="7383D90C" w14:textId="1CBAEDEA" w:rsidR="00775D03" w:rsidRPr="00775D03" w:rsidRDefault="00EF6B4D" w:rsidP="00775D03">
      <w:pPr>
        <w:numPr>
          <w:ilvl w:val="0"/>
          <w:numId w:val="34"/>
        </w:numPr>
      </w:pPr>
      <w:r w:rsidRPr="00775D03">
        <w:t>Certificate</w:t>
      </w:r>
      <w:r w:rsidRPr="00775D03">
        <w:t xml:space="preserve"> </w:t>
      </w:r>
      <w:r w:rsidR="00775D03" w:rsidRPr="00775D03">
        <w:t>Factory Management &amp; Centres of Cost | Sep 2014 – Oct 2014</w:t>
      </w:r>
    </w:p>
    <w:p w14:paraId="242A8A30" w14:textId="7953D86B" w:rsidR="00775D03" w:rsidRPr="00775D03" w:rsidRDefault="00EF6B4D" w:rsidP="00775D03">
      <w:pPr>
        <w:numPr>
          <w:ilvl w:val="0"/>
          <w:numId w:val="34"/>
        </w:numPr>
      </w:pPr>
      <w:r w:rsidRPr="00775D03">
        <w:t>Certificate</w:t>
      </w:r>
      <w:r w:rsidRPr="00775D03">
        <w:t xml:space="preserve"> </w:t>
      </w:r>
      <w:r w:rsidR="00775D03" w:rsidRPr="00775D03">
        <w:t>OLF Supplement (accepted by OLF, NSOC-D) | Jan 2012 – Feb 2012</w:t>
      </w:r>
    </w:p>
    <w:p w14:paraId="0F040B6A" w14:textId="77777777" w:rsidR="00775D03" w:rsidRPr="00775D03" w:rsidRDefault="00000000" w:rsidP="00775D03">
      <w:r>
        <w:pict w14:anchorId="638FE2EF">
          <v:rect id="_x0000_i1031" style="width:0;height:1.5pt" o:hralign="center" o:hrstd="t" o:hr="t" fillcolor="#a0a0a0" stroked="f"/>
        </w:pict>
      </w:r>
    </w:p>
    <w:p w14:paraId="293688EC" w14:textId="77777777" w:rsidR="00775D03" w:rsidRPr="00775D03" w:rsidRDefault="00775D03" w:rsidP="00775D03">
      <w:pPr>
        <w:rPr>
          <w:b/>
          <w:bCs/>
        </w:rPr>
      </w:pPr>
      <w:r w:rsidRPr="00775D03">
        <w:rPr>
          <w:b/>
          <w:bCs/>
        </w:rPr>
        <w:t>Software Skills</w:t>
      </w:r>
    </w:p>
    <w:p w14:paraId="2C2F8E0B" w14:textId="77777777" w:rsidR="00775D03" w:rsidRPr="00775D03" w:rsidRDefault="00775D03" w:rsidP="00775D03">
      <w:r w:rsidRPr="00775D03">
        <w:t>MS Project | Primavera P6 | AutoCAD | Revit | BIM 360 | Inventor | Navisworks | MS Office | MS Teams | Azure | Jira | CRM/ERP Systems | Adobe Photoshop | Illustrator | InDesign | Lotus Notes</w:t>
      </w:r>
    </w:p>
    <w:p w14:paraId="3768FA56" w14:textId="77777777" w:rsidR="00775D03" w:rsidRPr="00775D03" w:rsidRDefault="00000000" w:rsidP="00775D03">
      <w:r>
        <w:pict w14:anchorId="2201C604">
          <v:rect id="_x0000_i1032" style="width:0;height:1.5pt" o:hralign="center" o:hrstd="t" o:hr="t" fillcolor="#a0a0a0" stroked="f"/>
        </w:pict>
      </w:r>
    </w:p>
    <w:p w14:paraId="515893E0" w14:textId="77777777" w:rsidR="00775D03" w:rsidRPr="00775D03" w:rsidRDefault="00775D03" w:rsidP="00775D03">
      <w:pPr>
        <w:rPr>
          <w:b/>
          <w:bCs/>
        </w:rPr>
      </w:pPr>
      <w:r w:rsidRPr="00775D03">
        <w:rPr>
          <w:b/>
          <w:bCs/>
        </w:rPr>
        <w:t>Languages</w:t>
      </w:r>
    </w:p>
    <w:p w14:paraId="4E2DE206" w14:textId="77777777" w:rsidR="00775D03" w:rsidRPr="00775D03" w:rsidRDefault="00775D03" w:rsidP="00775D03">
      <w:r w:rsidRPr="00775D03">
        <w:t>English | Italian | Spanish</w:t>
      </w:r>
    </w:p>
    <w:p w14:paraId="43B12015" w14:textId="77777777" w:rsidR="005A6EA7" w:rsidRPr="00775D03" w:rsidRDefault="00000000" w:rsidP="005A6EA7">
      <w:r>
        <w:lastRenderedPageBreak/>
        <w:pict w14:anchorId="6C1383B8">
          <v:rect id="_x0000_i1033" style="width:0;height:1.5pt" o:hralign="center" o:hrstd="t" o:hr="t" fillcolor="#a0a0a0" stroked="f"/>
        </w:pict>
      </w:r>
    </w:p>
    <w:p w14:paraId="7D289161" w14:textId="77777777" w:rsidR="005A6EA7" w:rsidRPr="00775D03" w:rsidRDefault="005A6EA7" w:rsidP="005A6EA7">
      <w:pPr>
        <w:rPr>
          <w:b/>
          <w:bCs/>
        </w:rPr>
      </w:pPr>
      <w:r w:rsidRPr="00775D03">
        <w:rPr>
          <w:b/>
          <w:bCs/>
        </w:rPr>
        <w:t>Core Competencies &amp; Keywords</w:t>
      </w:r>
    </w:p>
    <w:p w14:paraId="15BC18E3" w14:textId="6F4796CC" w:rsidR="005A6EA7" w:rsidRDefault="005A6EA7" w:rsidP="00775D03">
      <w:r w:rsidRPr="00775D03">
        <w:rPr>
          <w:b/>
          <w:bCs/>
        </w:rPr>
        <w:t>Programme &amp; Project Management</w:t>
      </w:r>
      <w:r w:rsidRPr="00775D03">
        <w:t xml:space="preserve"> | Portfolio Delivery | CAPEX/OPEX Management | Risk &amp; Issue Management | Stakeholder Engagement | PMO Setup | Governance &amp; Compliance | Business Case Development | Contract &amp; Supply Chain Management | Earned Value Analysis | PPM, CPP, WPP, TBS | Change Control | Feasibility &amp; Business Studies | Planning Applications | Building Control | CDM 2015 | H&amp;S Leadership | NEC3 &amp; NEC4 | FIDIC | Agile | Prince2 | MS Project | Primavera P6 | Jira | Cost Control | QS Support | Procurement Strategy | Real Estate Investment &amp; Development | M&amp;E / HVAC | Structural Steel | Marine &amp; Jetty Works | Oil &amp; Gas Pipelines | Datacentres | Residential &amp; High-Rise | Industrial Facilities | R&amp;D Industrial Engineering | Mass Industrial Production Method | Industrial Mechanical Applications | Energy Process &amp; Technology | Organisational Change Management | Business &amp; Commercial Awareness | HR Management | CRM / ERP / CMS / WCW | Sales &amp; Marketing | IT Skills | Procurement Process | Planning &amp; Budget Control | PM Methodologies &amp; Tools | Safety Leadership | Process Control &amp; Governance | Marketing &amp; Business Research | Financial Knowledge of Business Activities| </w:t>
      </w:r>
      <w:r>
        <w:t>RIBA</w:t>
      </w:r>
      <w:r w:rsidRPr="00775D03">
        <w:t xml:space="preserve">| </w:t>
      </w:r>
      <w:r>
        <w:t>GRIP</w:t>
      </w:r>
    </w:p>
    <w:p w14:paraId="5144DE5D" w14:textId="68EAE0B9" w:rsidR="00775D03" w:rsidRPr="00775D03" w:rsidRDefault="00000000" w:rsidP="00775D03">
      <w:r>
        <w:pict w14:anchorId="39163D1A">
          <v:rect id="_x0000_i1034" style="width:0;height:1.5pt" o:hralign="center" o:hrstd="t" o:hr="t" fillcolor="#a0a0a0" stroked="f"/>
        </w:pict>
      </w:r>
    </w:p>
    <w:p w14:paraId="5A137BFC" w14:textId="77777777" w:rsidR="00775D03" w:rsidRPr="00775D03" w:rsidRDefault="00775D03" w:rsidP="00775D03">
      <w:pPr>
        <w:rPr>
          <w:b/>
          <w:bCs/>
        </w:rPr>
      </w:pPr>
      <w:r w:rsidRPr="00775D03">
        <w:rPr>
          <w:b/>
          <w:bCs/>
        </w:rPr>
        <w:t>Other Details</w:t>
      </w:r>
    </w:p>
    <w:p w14:paraId="38886975" w14:textId="77777777" w:rsidR="00775D03" w:rsidRPr="00775D03" w:rsidRDefault="00775D03" w:rsidP="00775D03">
      <w:pPr>
        <w:numPr>
          <w:ilvl w:val="0"/>
          <w:numId w:val="35"/>
        </w:numPr>
      </w:pPr>
      <w:r w:rsidRPr="00775D03">
        <w:t>References available upon request.</w:t>
      </w:r>
    </w:p>
    <w:p w14:paraId="501CF456" w14:textId="0BD436AE" w:rsidR="003E0847" w:rsidRPr="00DD6F94" w:rsidRDefault="003E0847" w:rsidP="005A6EA7">
      <w:pPr>
        <w:pStyle w:val="ListParagraph"/>
        <w:ind w:left="1080"/>
      </w:pPr>
    </w:p>
    <w:sectPr w:rsidR="003E0847" w:rsidRPr="00DD6F94" w:rsidSect="007015E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974"/>
    <w:multiLevelType w:val="hybridMultilevel"/>
    <w:tmpl w:val="51AED8A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52C1CFA"/>
    <w:multiLevelType w:val="hybridMultilevel"/>
    <w:tmpl w:val="FADEA4E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8A83655"/>
    <w:multiLevelType w:val="hybridMultilevel"/>
    <w:tmpl w:val="3B103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6008F5"/>
    <w:multiLevelType w:val="hybridMultilevel"/>
    <w:tmpl w:val="A6B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087D"/>
    <w:multiLevelType w:val="hybridMultilevel"/>
    <w:tmpl w:val="B19A1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2E2C3C"/>
    <w:multiLevelType w:val="multilevel"/>
    <w:tmpl w:val="5EE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0524F"/>
    <w:multiLevelType w:val="multilevel"/>
    <w:tmpl w:val="E75C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166EA"/>
    <w:multiLevelType w:val="hybridMultilevel"/>
    <w:tmpl w:val="C35A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C42DB"/>
    <w:multiLevelType w:val="multilevel"/>
    <w:tmpl w:val="065C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02CDA"/>
    <w:multiLevelType w:val="hybridMultilevel"/>
    <w:tmpl w:val="AE826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202B00"/>
    <w:multiLevelType w:val="hybridMultilevel"/>
    <w:tmpl w:val="53A8CBAC"/>
    <w:lvl w:ilvl="0" w:tplc="0809000F">
      <w:start w:val="1"/>
      <w:numFmt w:val="decimal"/>
      <w:lvlText w:val="%1."/>
      <w:lvlJc w:val="left"/>
      <w:pPr>
        <w:ind w:left="720" w:hanging="360"/>
      </w:pPr>
    </w:lvl>
    <w:lvl w:ilvl="1" w:tplc="52FADAAC">
      <w:numFmt w:val="bullet"/>
      <w:lvlText w:val="•"/>
      <w:lvlJc w:val="left"/>
      <w:pPr>
        <w:ind w:left="1440" w:hanging="360"/>
      </w:pPr>
      <w:rPr>
        <w:rFonts w:ascii="Calibri" w:eastAsiaTheme="minorHAnsi" w:hAnsi="Calibri" w:cs="Calibri" w:hint="default"/>
      </w:rPr>
    </w:lvl>
    <w:lvl w:ilvl="2" w:tplc="41747694">
      <w:numFmt w:val="bullet"/>
      <w:lvlText w:val=""/>
      <w:lvlJc w:val="left"/>
      <w:pPr>
        <w:ind w:left="2340" w:hanging="360"/>
      </w:pPr>
      <w:rPr>
        <w:rFonts w:ascii="Symbol" w:eastAsiaTheme="minorHAnsi" w:hAnsi="Symbo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56530"/>
    <w:multiLevelType w:val="multilevel"/>
    <w:tmpl w:val="630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07A6D"/>
    <w:multiLevelType w:val="multilevel"/>
    <w:tmpl w:val="13F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D29AF"/>
    <w:multiLevelType w:val="hybridMultilevel"/>
    <w:tmpl w:val="F2CE9184"/>
    <w:lvl w:ilvl="0" w:tplc="EDF2E71E">
      <w:start w:val="6"/>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4" w15:restartNumberingAfterBreak="0">
    <w:nsid w:val="34282037"/>
    <w:multiLevelType w:val="hybridMultilevel"/>
    <w:tmpl w:val="2CF6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43702"/>
    <w:multiLevelType w:val="hybridMultilevel"/>
    <w:tmpl w:val="E48A062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39815334"/>
    <w:multiLevelType w:val="multilevel"/>
    <w:tmpl w:val="70F4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B2758"/>
    <w:multiLevelType w:val="hybridMultilevel"/>
    <w:tmpl w:val="F50A4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420C76F8"/>
    <w:multiLevelType w:val="multilevel"/>
    <w:tmpl w:val="BE8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62052"/>
    <w:multiLevelType w:val="multilevel"/>
    <w:tmpl w:val="53FE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F260F"/>
    <w:multiLevelType w:val="hybridMultilevel"/>
    <w:tmpl w:val="73B6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62F4D"/>
    <w:multiLevelType w:val="hybridMultilevel"/>
    <w:tmpl w:val="E556ADE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F7511FB"/>
    <w:multiLevelType w:val="hybridMultilevel"/>
    <w:tmpl w:val="FF3E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F39E9"/>
    <w:multiLevelType w:val="hybridMultilevel"/>
    <w:tmpl w:val="ABB6D2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F8069E"/>
    <w:multiLevelType w:val="multilevel"/>
    <w:tmpl w:val="035429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4D37D55"/>
    <w:multiLevelType w:val="hybridMultilevel"/>
    <w:tmpl w:val="16E00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F51F51"/>
    <w:multiLevelType w:val="hybridMultilevel"/>
    <w:tmpl w:val="3D207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C66C2C"/>
    <w:multiLevelType w:val="hybridMultilevel"/>
    <w:tmpl w:val="617E778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33D6FDC"/>
    <w:multiLevelType w:val="multilevel"/>
    <w:tmpl w:val="3A32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10DBD"/>
    <w:multiLevelType w:val="multilevel"/>
    <w:tmpl w:val="9C3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237BF"/>
    <w:multiLevelType w:val="hybridMultilevel"/>
    <w:tmpl w:val="E6EEB432"/>
    <w:lvl w:ilvl="0" w:tplc="EE54D58C">
      <w:start w:val="6"/>
      <w:numFmt w:val="bullet"/>
      <w:lvlText w:val="-"/>
      <w:lvlJc w:val="left"/>
      <w:pPr>
        <w:ind w:left="465" w:hanging="360"/>
      </w:pPr>
      <w:rPr>
        <w:rFonts w:ascii="Calibri" w:eastAsiaTheme="minorHAnsi" w:hAnsi="Calibri"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1" w15:restartNumberingAfterBreak="0">
    <w:nsid w:val="69792757"/>
    <w:multiLevelType w:val="hybridMultilevel"/>
    <w:tmpl w:val="AAEE12D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FAC76C2"/>
    <w:multiLevelType w:val="multilevel"/>
    <w:tmpl w:val="98FC6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B353FE"/>
    <w:multiLevelType w:val="multilevel"/>
    <w:tmpl w:val="DD76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E49B6"/>
    <w:multiLevelType w:val="multilevel"/>
    <w:tmpl w:val="1F1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71BCE"/>
    <w:multiLevelType w:val="multilevel"/>
    <w:tmpl w:val="C28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61357">
    <w:abstractNumId w:val="22"/>
  </w:num>
  <w:num w:numId="2" w16cid:durableId="19363047">
    <w:abstractNumId w:val="3"/>
  </w:num>
  <w:num w:numId="3" w16cid:durableId="971447383">
    <w:abstractNumId w:val="4"/>
  </w:num>
  <w:num w:numId="4" w16cid:durableId="1315836621">
    <w:abstractNumId w:val="14"/>
  </w:num>
  <w:num w:numId="5" w16cid:durableId="1451583722">
    <w:abstractNumId w:val="18"/>
  </w:num>
  <w:num w:numId="6" w16cid:durableId="1269507697">
    <w:abstractNumId w:val="7"/>
  </w:num>
  <w:num w:numId="7" w16cid:durableId="170294204">
    <w:abstractNumId w:val="26"/>
  </w:num>
  <w:num w:numId="8" w16cid:durableId="1265727090">
    <w:abstractNumId w:val="13"/>
  </w:num>
  <w:num w:numId="9" w16cid:durableId="1562670667">
    <w:abstractNumId w:val="30"/>
  </w:num>
  <w:num w:numId="10" w16cid:durableId="1567568643">
    <w:abstractNumId w:val="20"/>
  </w:num>
  <w:num w:numId="11" w16cid:durableId="1685982349">
    <w:abstractNumId w:val="32"/>
  </w:num>
  <w:num w:numId="12" w16cid:durableId="82843226">
    <w:abstractNumId w:val="2"/>
  </w:num>
  <w:num w:numId="13" w16cid:durableId="1846355597">
    <w:abstractNumId w:val="9"/>
  </w:num>
  <w:num w:numId="14" w16cid:durableId="1406024569">
    <w:abstractNumId w:val="10"/>
  </w:num>
  <w:num w:numId="15" w16cid:durableId="1557737510">
    <w:abstractNumId w:val="17"/>
  </w:num>
  <w:num w:numId="16" w16cid:durableId="1067260048">
    <w:abstractNumId w:val="15"/>
  </w:num>
  <w:num w:numId="17" w16cid:durableId="1201431294">
    <w:abstractNumId w:val="31"/>
  </w:num>
  <w:num w:numId="18" w16cid:durableId="2098552916">
    <w:abstractNumId w:val="21"/>
  </w:num>
  <w:num w:numId="19" w16cid:durableId="1154645925">
    <w:abstractNumId w:val="1"/>
  </w:num>
  <w:num w:numId="20" w16cid:durableId="1561087631">
    <w:abstractNumId w:val="27"/>
  </w:num>
  <w:num w:numId="21" w16cid:durableId="1198809119">
    <w:abstractNumId w:val="0"/>
  </w:num>
  <w:num w:numId="22" w16cid:durableId="1496530923">
    <w:abstractNumId w:val="25"/>
  </w:num>
  <w:num w:numId="23" w16cid:durableId="2003506779">
    <w:abstractNumId w:val="12"/>
  </w:num>
  <w:num w:numId="24" w16cid:durableId="1058557773">
    <w:abstractNumId w:val="24"/>
  </w:num>
  <w:num w:numId="25" w16cid:durableId="1678460722">
    <w:abstractNumId w:val="33"/>
  </w:num>
  <w:num w:numId="26" w16cid:durableId="65301378">
    <w:abstractNumId w:val="35"/>
  </w:num>
  <w:num w:numId="27" w16cid:durableId="1797873469">
    <w:abstractNumId w:val="8"/>
  </w:num>
  <w:num w:numId="28" w16cid:durableId="1157763088">
    <w:abstractNumId w:val="34"/>
  </w:num>
  <w:num w:numId="29" w16cid:durableId="1973317810">
    <w:abstractNumId w:val="28"/>
  </w:num>
  <w:num w:numId="30" w16cid:durableId="950672236">
    <w:abstractNumId w:val="11"/>
  </w:num>
  <w:num w:numId="31" w16cid:durableId="967315838">
    <w:abstractNumId w:val="6"/>
  </w:num>
  <w:num w:numId="32" w16cid:durableId="1151555861">
    <w:abstractNumId w:val="16"/>
  </w:num>
  <w:num w:numId="33" w16cid:durableId="1993676935">
    <w:abstractNumId w:val="19"/>
  </w:num>
  <w:num w:numId="34" w16cid:durableId="1462770778">
    <w:abstractNumId w:val="5"/>
  </w:num>
  <w:num w:numId="35" w16cid:durableId="2001612162">
    <w:abstractNumId w:val="29"/>
  </w:num>
  <w:num w:numId="36" w16cid:durableId="212424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75"/>
    <w:rsid w:val="000069B1"/>
    <w:rsid w:val="000141D3"/>
    <w:rsid w:val="00015962"/>
    <w:rsid w:val="00026C51"/>
    <w:rsid w:val="00032EDF"/>
    <w:rsid w:val="000545DA"/>
    <w:rsid w:val="00062839"/>
    <w:rsid w:val="00071AE1"/>
    <w:rsid w:val="0007696B"/>
    <w:rsid w:val="0007698F"/>
    <w:rsid w:val="000929F3"/>
    <w:rsid w:val="00094172"/>
    <w:rsid w:val="00096973"/>
    <w:rsid w:val="00097278"/>
    <w:rsid w:val="000A211E"/>
    <w:rsid w:val="000B6AF4"/>
    <w:rsid w:val="000C42DD"/>
    <w:rsid w:val="000F1E7A"/>
    <w:rsid w:val="000F208B"/>
    <w:rsid w:val="000F56B1"/>
    <w:rsid w:val="000F6CB2"/>
    <w:rsid w:val="0010401F"/>
    <w:rsid w:val="001221FD"/>
    <w:rsid w:val="00136D77"/>
    <w:rsid w:val="00142ACD"/>
    <w:rsid w:val="001431C6"/>
    <w:rsid w:val="00146D9B"/>
    <w:rsid w:val="00150357"/>
    <w:rsid w:val="00163F42"/>
    <w:rsid w:val="00165EB5"/>
    <w:rsid w:val="001676E7"/>
    <w:rsid w:val="00184895"/>
    <w:rsid w:val="001B6358"/>
    <w:rsid w:val="001D2C33"/>
    <w:rsid w:val="001E67AE"/>
    <w:rsid w:val="002140BD"/>
    <w:rsid w:val="00215E01"/>
    <w:rsid w:val="00221574"/>
    <w:rsid w:val="00227A75"/>
    <w:rsid w:val="0023089A"/>
    <w:rsid w:val="00243E07"/>
    <w:rsid w:val="0024442B"/>
    <w:rsid w:val="00247927"/>
    <w:rsid w:val="00271F1C"/>
    <w:rsid w:val="00276E04"/>
    <w:rsid w:val="002A6F52"/>
    <w:rsid w:val="002C0AED"/>
    <w:rsid w:val="002C1BF6"/>
    <w:rsid w:val="002C382F"/>
    <w:rsid w:val="002C4317"/>
    <w:rsid w:val="002C47B3"/>
    <w:rsid w:val="002C7A4D"/>
    <w:rsid w:val="002D2CED"/>
    <w:rsid w:val="002D7175"/>
    <w:rsid w:val="002E23E1"/>
    <w:rsid w:val="002E5D5C"/>
    <w:rsid w:val="002E7D2F"/>
    <w:rsid w:val="00307D98"/>
    <w:rsid w:val="00324F40"/>
    <w:rsid w:val="00325132"/>
    <w:rsid w:val="00331022"/>
    <w:rsid w:val="00375ADC"/>
    <w:rsid w:val="00377336"/>
    <w:rsid w:val="0038047D"/>
    <w:rsid w:val="003806DB"/>
    <w:rsid w:val="0039553D"/>
    <w:rsid w:val="003A2018"/>
    <w:rsid w:val="003A6F12"/>
    <w:rsid w:val="003B7757"/>
    <w:rsid w:val="003D4141"/>
    <w:rsid w:val="003D535B"/>
    <w:rsid w:val="003D64AE"/>
    <w:rsid w:val="003E0847"/>
    <w:rsid w:val="003F1FE6"/>
    <w:rsid w:val="003F75FA"/>
    <w:rsid w:val="00406520"/>
    <w:rsid w:val="0042595B"/>
    <w:rsid w:val="00441740"/>
    <w:rsid w:val="00445678"/>
    <w:rsid w:val="004457A4"/>
    <w:rsid w:val="00451B84"/>
    <w:rsid w:val="00452810"/>
    <w:rsid w:val="004816EC"/>
    <w:rsid w:val="004831EF"/>
    <w:rsid w:val="004904E8"/>
    <w:rsid w:val="004905E2"/>
    <w:rsid w:val="00495E78"/>
    <w:rsid w:val="004A219F"/>
    <w:rsid w:val="004A35A8"/>
    <w:rsid w:val="004A6C7B"/>
    <w:rsid w:val="004B4EC5"/>
    <w:rsid w:val="004B6A7A"/>
    <w:rsid w:val="004E03AE"/>
    <w:rsid w:val="004F1035"/>
    <w:rsid w:val="004F46A4"/>
    <w:rsid w:val="004F5194"/>
    <w:rsid w:val="004F5436"/>
    <w:rsid w:val="004F5743"/>
    <w:rsid w:val="005315D3"/>
    <w:rsid w:val="0054154A"/>
    <w:rsid w:val="005569EA"/>
    <w:rsid w:val="00561B27"/>
    <w:rsid w:val="00570057"/>
    <w:rsid w:val="005700BF"/>
    <w:rsid w:val="00583A9B"/>
    <w:rsid w:val="0059171A"/>
    <w:rsid w:val="00591C27"/>
    <w:rsid w:val="00595332"/>
    <w:rsid w:val="005A6EA7"/>
    <w:rsid w:val="005C7F18"/>
    <w:rsid w:val="005D78D9"/>
    <w:rsid w:val="005D7EC0"/>
    <w:rsid w:val="005E0097"/>
    <w:rsid w:val="005E27D0"/>
    <w:rsid w:val="005E696F"/>
    <w:rsid w:val="005F39B0"/>
    <w:rsid w:val="005F4096"/>
    <w:rsid w:val="005F5E1D"/>
    <w:rsid w:val="006077DC"/>
    <w:rsid w:val="00620115"/>
    <w:rsid w:val="00641A4A"/>
    <w:rsid w:val="00672240"/>
    <w:rsid w:val="006745C0"/>
    <w:rsid w:val="006A4B47"/>
    <w:rsid w:val="006C26BC"/>
    <w:rsid w:val="006D1DCB"/>
    <w:rsid w:val="006D1E9F"/>
    <w:rsid w:val="006F0F5F"/>
    <w:rsid w:val="006F2EDE"/>
    <w:rsid w:val="00700927"/>
    <w:rsid w:val="00701474"/>
    <w:rsid w:val="007015EE"/>
    <w:rsid w:val="007157B8"/>
    <w:rsid w:val="007168A5"/>
    <w:rsid w:val="00717EE3"/>
    <w:rsid w:val="00721673"/>
    <w:rsid w:val="00722A6E"/>
    <w:rsid w:val="00735B6E"/>
    <w:rsid w:val="00747DF6"/>
    <w:rsid w:val="00770940"/>
    <w:rsid w:val="0077208E"/>
    <w:rsid w:val="00775D03"/>
    <w:rsid w:val="00776B60"/>
    <w:rsid w:val="00783799"/>
    <w:rsid w:val="00784950"/>
    <w:rsid w:val="00786030"/>
    <w:rsid w:val="007A195A"/>
    <w:rsid w:val="007A4208"/>
    <w:rsid w:val="007C2829"/>
    <w:rsid w:val="007D3CE9"/>
    <w:rsid w:val="007D4553"/>
    <w:rsid w:val="007E33DF"/>
    <w:rsid w:val="007F39D3"/>
    <w:rsid w:val="007F5943"/>
    <w:rsid w:val="007F6A97"/>
    <w:rsid w:val="00800E76"/>
    <w:rsid w:val="00815F10"/>
    <w:rsid w:val="008211C1"/>
    <w:rsid w:val="00856223"/>
    <w:rsid w:val="00856D62"/>
    <w:rsid w:val="008636E9"/>
    <w:rsid w:val="0087104B"/>
    <w:rsid w:val="008810CF"/>
    <w:rsid w:val="00884266"/>
    <w:rsid w:val="008844F4"/>
    <w:rsid w:val="008863FE"/>
    <w:rsid w:val="008971D4"/>
    <w:rsid w:val="008B4519"/>
    <w:rsid w:val="008C0D71"/>
    <w:rsid w:val="008C1CF9"/>
    <w:rsid w:val="008D4AE7"/>
    <w:rsid w:val="008E084C"/>
    <w:rsid w:val="008E14FA"/>
    <w:rsid w:val="008E4515"/>
    <w:rsid w:val="008F411D"/>
    <w:rsid w:val="00910157"/>
    <w:rsid w:val="00943813"/>
    <w:rsid w:val="00944DF0"/>
    <w:rsid w:val="009641A6"/>
    <w:rsid w:val="00965C26"/>
    <w:rsid w:val="00971B3A"/>
    <w:rsid w:val="0097456A"/>
    <w:rsid w:val="00995B0D"/>
    <w:rsid w:val="009A1B5E"/>
    <w:rsid w:val="009C4252"/>
    <w:rsid w:val="009C6EFC"/>
    <w:rsid w:val="009D1AB2"/>
    <w:rsid w:val="009E284F"/>
    <w:rsid w:val="009F67F5"/>
    <w:rsid w:val="00A2067D"/>
    <w:rsid w:val="00A220AB"/>
    <w:rsid w:val="00A27480"/>
    <w:rsid w:val="00A354C6"/>
    <w:rsid w:val="00A6252A"/>
    <w:rsid w:val="00A803BA"/>
    <w:rsid w:val="00A84D83"/>
    <w:rsid w:val="00A95345"/>
    <w:rsid w:val="00A972FF"/>
    <w:rsid w:val="00A978A2"/>
    <w:rsid w:val="00AB4138"/>
    <w:rsid w:val="00AB5BEE"/>
    <w:rsid w:val="00AC18E8"/>
    <w:rsid w:val="00AC72F0"/>
    <w:rsid w:val="00AD09A2"/>
    <w:rsid w:val="00AE2607"/>
    <w:rsid w:val="00AF7D9D"/>
    <w:rsid w:val="00B0118B"/>
    <w:rsid w:val="00B04599"/>
    <w:rsid w:val="00B10186"/>
    <w:rsid w:val="00B13A04"/>
    <w:rsid w:val="00B162DF"/>
    <w:rsid w:val="00B2641D"/>
    <w:rsid w:val="00B32F47"/>
    <w:rsid w:val="00B3684F"/>
    <w:rsid w:val="00B40A11"/>
    <w:rsid w:val="00B41D05"/>
    <w:rsid w:val="00B57BE6"/>
    <w:rsid w:val="00B71306"/>
    <w:rsid w:val="00B846FD"/>
    <w:rsid w:val="00B862D9"/>
    <w:rsid w:val="00BA05BF"/>
    <w:rsid w:val="00BC06E2"/>
    <w:rsid w:val="00BC27A4"/>
    <w:rsid w:val="00BC46D6"/>
    <w:rsid w:val="00BD237E"/>
    <w:rsid w:val="00BD7ACF"/>
    <w:rsid w:val="00BE0CD7"/>
    <w:rsid w:val="00BE2C8B"/>
    <w:rsid w:val="00BF1E25"/>
    <w:rsid w:val="00BF5F09"/>
    <w:rsid w:val="00C008A8"/>
    <w:rsid w:val="00C178E5"/>
    <w:rsid w:val="00C321CD"/>
    <w:rsid w:val="00C44C14"/>
    <w:rsid w:val="00C504D4"/>
    <w:rsid w:val="00C55707"/>
    <w:rsid w:val="00C574F7"/>
    <w:rsid w:val="00C62D28"/>
    <w:rsid w:val="00C63CA3"/>
    <w:rsid w:val="00C7121B"/>
    <w:rsid w:val="00C80B86"/>
    <w:rsid w:val="00C90780"/>
    <w:rsid w:val="00CA515E"/>
    <w:rsid w:val="00CA750E"/>
    <w:rsid w:val="00CC0287"/>
    <w:rsid w:val="00CD079A"/>
    <w:rsid w:val="00CF5C84"/>
    <w:rsid w:val="00D04512"/>
    <w:rsid w:val="00D15561"/>
    <w:rsid w:val="00D17BB7"/>
    <w:rsid w:val="00D26AB6"/>
    <w:rsid w:val="00D33578"/>
    <w:rsid w:val="00D43F9D"/>
    <w:rsid w:val="00D441E1"/>
    <w:rsid w:val="00D53017"/>
    <w:rsid w:val="00D55192"/>
    <w:rsid w:val="00D661B5"/>
    <w:rsid w:val="00DA3674"/>
    <w:rsid w:val="00DD6F94"/>
    <w:rsid w:val="00DE2118"/>
    <w:rsid w:val="00E019B4"/>
    <w:rsid w:val="00E07C9C"/>
    <w:rsid w:val="00E1365D"/>
    <w:rsid w:val="00E30A88"/>
    <w:rsid w:val="00E32E96"/>
    <w:rsid w:val="00E53885"/>
    <w:rsid w:val="00E54222"/>
    <w:rsid w:val="00E61BAD"/>
    <w:rsid w:val="00E65310"/>
    <w:rsid w:val="00E66D63"/>
    <w:rsid w:val="00E71DD6"/>
    <w:rsid w:val="00E77D16"/>
    <w:rsid w:val="00E83661"/>
    <w:rsid w:val="00E868EB"/>
    <w:rsid w:val="00E8695E"/>
    <w:rsid w:val="00E97A1C"/>
    <w:rsid w:val="00EA09D2"/>
    <w:rsid w:val="00EA1BA5"/>
    <w:rsid w:val="00EB0969"/>
    <w:rsid w:val="00EB0AFC"/>
    <w:rsid w:val="00EB0CDB"/>
    <w:rsid w:val="00EB1252"/>
    <w:rsid w:val="00EB4AC7"/>
    <w:rsid w:val="00EC1B48"/>
    <w:rsid w:val="00ED43C1"/>
    <w:rsid w:val="00EE1F85"/>
    <w:rsid w:val="00EF22BB"/>
    <w:rsid w:val="00EF6B4D"/>
    <w:rsid w:val="00F201E9"/>
    <w:rsid w:val="00F30808"/>
    <w:rsid w:val="00F3141B"/>
    <w:rsid w:val="00F35322"/>
    <w:rsid w:val="00F465C1"/>
    <w:rsid w:val="00F70C5C"/>
    <w:rsid w:val="00F7597E"/>
    <w:rsid w:val="00F80E94"/>
    <w:rsid w:val="00FA283D"/>
    <w:rsid w:val="00FA64C6"/>
    <w:rsid w:val="00FA773B"/>
    <w:rsid w:val="00FC2A08"/>
    <w:rsid w:val="00FC3A41"/>
    <w:rsid w:val="00FD6F9B"/>
    <w:rsid w:val="00FE6866"/>
    <w:rsid w:val="00FF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7A9E"/>
  <w15:docId w15:val="{D174D2C1-4BEF-49DB-BB77-FD84A87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5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C028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2DF"/>
    <w:pPr>
      <w:ind w:left="720"/>
      <w:contextualSpacing/>
    </w:pPr>
  </w:style>
  <w:style w:type="character" w:customStyle="1" w:styleId="apple-converted-space">
    <w:name w:val="apple-converted-space"/>
    <w:basedOn w:val="DefaultParagraphFont"/>
    <w:rsid w:val="00B162DF"/>
  </w:style>
  <w:style w:type="character" w:styleId="Emphasis">
    <w:name w:val="Emphasis"/>
    <w:basedOn w:val="DefaultParagraphFont"/>
    <w:uiPriority w:val="20"/>
    <w:qFormat/>
    <w:rsid w:val="00B162DF"/>
    <w:rPr>
      <w:i/>
      <w:iCs/>
    </w:rPr>
  </w:style>
  <w:style w:type="character" w:styleId="Hyperlink">
    <w:name w:val="Hyperlink"/>
    <w:basedOn w:val="DefaultParagraphFont"/>
    <w:uiPriority w:val="99"/>
    <w:unhideWhenUsed/>
    <w:rsid w:val="00026C51"/>
    <w:rPr>
      <w:color w:val="0000FF" w:themeColor="hyperlink"/>
      <w:u w:val="single"/>
    </w:rPr>
  </w:style>
  <w:style w:type="paragraph" w:styleId="NormalWeb">
    <w:name w:val="Normal (Web)"/>
    <w:basedOn w:val="Normal"/>
    <w:uiPriority w:val="99"/>
    <w:unhideWhenUsed/>
    <w:rsid w:val="00B846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F7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D9D"/>
    <w:rPr>
      <w:rFonts w:ascii="Tahoma" w:hAnsi="Tahoma" w:cs="Tahoma"/>
      <w:sz w:val="16"/>
      <w:szCs w:val="16"/>
    </w:rPr>
  </w:style>
  <w:style w:type="paragraph" w:styleId="NoSpacing">
    <w:name w:val="No Spacing"/>
    <w:uiPriority w:val="1"/>
    <w:qFormat/>
    <w:rsid w:val="000F56B1"/>
    <w:pPr>
      <w:spacing w:after="0" w:line="240" w:lineRule="auto"/>
    </w:pPr>
  </w:style>
  <w:style w:type="character" w:customStyle="1" w:styleId="Heading3Char">
    <w:name w:val="Heading 3 Char"/>
    <w:basedOn w:val="DefaultParagraphFont"/>
    <w:link w:val="Heading3"/>
    <w:uiPriority w:val="9"/>
    <w:rsid w:val="00CC0287"/>
    <w:rPr>
      <w:rFonts w:ascii="Times New Roman" w:eastAsia="Times New Roman" w:hAnsi="Times New Roman" w:cs="Times New Roman"/>
      <w:b/>
      <w:bCs/>
      <w:sz w:val="27"/>
      <w:szCs w:val="27"/>
      <w:lang w:val="en-US"/>
    </w:rPr>
  </w:style>
  <w:style w:type="character" w:styleId="FollowedHyperlink">
    <w:name w:val="FollowedHyperlink"/>
    <w:basedOn w:val="DefaultParagraphFont"/>
    <w:uiPriority w:val="99"/>
    <w:semiHidden/>
    <w:unhideWhenUsed/>
    <w:rsid w:val="00096973"/>
    <w:rPr>
      <w:color w:val="800080" w:themeColor="followedHyperlink"/>
      <w:u w:val="single"/>
    </w:rPr>
  </w:style>
  <w:style w:type="character" w:styleId="UnresolvedMention">
    <w:name w:val="Unresolved Mention"/>
    <w:basedOn w:val="DefaultParagraphFont"/>
    <w:uiPriority w:val="99"/>
    <w:semiHidden/>
    <w:unhideWhenUsed/>
    <w:rsid w:val="00F201E9"/>
    <w:rPr>
      <w:color w:val="605E5C"/>
      <w:shd w:val="clear" w:color="auto" w:fill="E1DFDD"/>
    </w:rPr>
  </w:style>
  <w:style w:type="character" w:customStyle="1" w:styleId="Heading2Char">
    <w:name w:val="Heading 2 Char"/>
    <w:basedOn w:val="DefaultParagraphFont"/>
    <w:link w:val="Heading2"/>
    <w:uiPriority w:val="9"/>
    <w:semiHidden/>
    <w:rsid w:val="00775D0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1724">
      <w:bodyDiv w:val="1"/>
      <w:marLeft w:val="0"/>
      <w:marRight w:val="0"/>
      <w:marTop w:val="0"/>
      <w:marBottom w:val="0"/>
      <w:divBdr>
        <w:top w:val="none" w:sz="0" w:space="0" w:color="auto"/>
        <w:left w:val="none" w:sz="0" w:space="0" w:color="auto"/>
        <w:bottom w:val="none" w:sz="0" w:space="0" w:color="auto"/>
        <w:right w:val="none" w:sz="0" w:space="0" w:color="auto"/>
      </w:divBdr>
    </w:div>
    <w:div w:id="72168428">
      <w:bodyDiv w:val="1"/>
      <w:marLeft w:val="0"/>
      <w:marRight w:val="0"/>
      <w:marTop w:val="0"/>
      <w:marBottom w:val="0"/>
      <w:divBdr>
        <w:top w:val="none" w:sz="0" w:space="0" w:color="auto"/>
        <w:left w:val="none" w:sz="0" w:space="0" w:color="auto"/>
        <w:bottom w:val="none" w:sz="0" w:space="0" w:color="auto"/>
        <w:right w:val="none" w:sz="0" w:space="0" w:color="auto"/>
      </w:divBdr>
    </w:div>
    <w:div w:id="213394181">
      <w:bodyDiv w:val="1"/>
      <w:marLeft w:val="0"/>
      <w:marRight w:val="0"/>
      <w:marTop w:val="0"/>
      <w:marBottom w:val="0"/>
      <w:divBdr>
        <w:top w:val="none" w:sz="0" w:space="0" w:color="auto"/>
        <w:left w:val="none" w:sz="0" w:space="0" w:color="auto"/>
        <w:bottom w:val="none" w:sz="0" w:space="0" w:color="auto"/>
        <w:right w:val="none" w:sz="0" w:space="0" w:color="auto"/>
      </w:divBdr>
    </w:div>
    <w:div w:id="584146151">
      <w:bodyDiv w:val="1"/>
      <w:marLeft w:val="0"/>
      <w:marRight w:val="0"/>
      <w:marTop w:val="0"/>
      <w:marBottom w:val="0"/>
      <w:divBdr>
        <w:top w:val="none" w:sz="0" w:space="0" w:color="auto"/>
        <w:left w:val="none" w:sz="0" w:space="0" w:color="auto"/>
        <w:bottom w:val="none" w:sz="0" w:space="0" w:color="auto"/>
        <w:right w:val="none" w:sz="0" w:space="0" w:color="auto"/>
      </w:divBdr>
    </w:div>
    <w:div w:id="910769087">
      <w:bodyDiv w:val="1"/>
      <w:marLeft w:val="0"/>
      <w:marRight w:val="0"/>
      <w:marTop w:val="0"/>
      <w:marBottom w:val="0"/>
      <w:divBdr>
        <w:top w:val="none" w:sz="0" w:space="0" w:color="auto"/>
        <w:left w:val="none" w:sz="0" w:space="0" w:color="auto"/>
        <w:bottom w:val="none" w:sz="0" w:space="0" w:color="auto"/>
        <w:right w:val="none" w:sz="0" w:space="0" w:color="auto"/>
      </w:divBdr>
    </w:div>
    <w:div w:id="1180117485">
      <w:bodyDiv w:val="1"/>
      <w:marLeft w:val="0"/>
      <w:marRight w:val="0"/>
      <w:marTop w:val="0"/>
      <w:marBottom w:val="0"/>
      <w:divBdr>
        <w:top w:val="none" w:sz="0" w:space="0" w:color="auto"/>
        <w:left w:val="none" w:sz="0" w:space="0" w:color="auto"/>
        <w:bottom w:val="none" w:sz="0" w:space="0" w:color="auto"/>
        <w:right w:val="none" w:sz="0" w:space="0" w:color="auto"/>
      </w:divBdr>
    </w:div>
    <w:div w:id="1705716179">
      <w:bodyDiv w:val="1"/>
      <w:marLeft w:val="0"/>
      <w:marRight w:val="0"/>
      <w:marTop w:val="0"/>
      <w:marBottom w:val="0"/>
      <w:divBdr>
        <w:top w:val="none" w:sz="0" w:space="0" w:color="auto"/>
        <w:left w:val="none" w:sz="0" w:space="0" w:color="auto"/>
        <w:bottom w:val="none" w:sz="0" w:space="0" w:color="auto"/>
        <w:right w:val="none" w:sz="0" w:space="0" w:color="auto"/>
      </w:divBdr>
    </w:div>
    <w:div w:id="1897887317">
      <w:bodyDiv w:val="1"/>
      <w:marLeft w:val="0"/>
      <w:marRight w:val="0"/>
      <w:marTop w:val="0"/>
      <w:marBottom w:val="0"/>
      <w:divBdr>
        <w:top w:val="none" w:sz="0" w:space="0" w:color="auto"/>
        <w:left w:val="none" w:sz="0" w:space="0" w:color="auto"/>
        <w:bottom w:val="none" w:sz="0" w:space="0" w:color="auto"/>
        <w:right w:val="none" w:sz="0" w:space="0" w:color="auto"/>
      </w:divBdr>
    </w:div>
    <w:div w:id="1981491709">
      <w:bodyDiv w:val="1"/>
      <w:marLeft w:val="0"/>
      <w:marRight w:val="0"/>
      <w:marTop w:val="0"/>
      <w:marBottom w:val="0"/>
      <w:divBdr>
        <w:top w:val="none" w:sz="0" w:space="0" w:color="auto"/>
        <w:left w:val="none" w:sz="0" w:space="0" w:color="auto"/>
        <w:bottom w:val="none" w:sz="0" w:space="0" w:color="auto"/>
        <w:right w:val="none" w:sz="0" w:space="0" w:color="auto"/>
      </w:divBdr>
    </w:div>
    <w:div w:id="2038507951">
      <w:bodyDiv w:val="1"/>
      <w:marLeft w:val="0"/>
      <w:marRight w:val="0"/>
      <w:marTop w:val="0"/>
      <w:marBottom w:val="0"/>
      <w:divBdr>
        <w:top w:val="none" w:sz="0" w:space="0" w:color="auto"/>
        <w:left w:val="none" w:sz="0" w:space="0" w:color="auto"/>
        <w:bottom w:val="none" w:sz="0" w:space="0" w:color="auto"/>
        <w:right w:val="none" w:sz="0" w:space="0" w:color="auto"/>
      </w:divBdr>
    </w:div>
    <w:div w:id="21473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u5tdo1k4nmthv1weuxgv3/Civil-Sector-Experience.pdf?rlkey=eq46tbbqdc7k417dr476yvtm3&amp;dl=0" TargetMode="External"/><Relationship Id="rId13" Type="http://schemas.openxmlformats.org/officeDocument/2006/relationships/hyperlink" Target="https://www.dropbox.com/scl/fi/3gb5dn53j8z06u138vb6a/Mechanical-Electrical-Experience.pdf?rlkey=gxdykgoqfxaqj3ydos2bli2cm&amp;dl=0" TargetMode="External"/><Relationship Id="rId18" Type="http://schemas.openxmlformats.org/officeDocument/2006/relationships/hyperlink" Target="https://www.dropbox.com/scl/fi/zzzx40zt7wjb7jtfjezas/Water-Sector-Experience.pdf?rlkey=i51zxq9mxrhdwzg7chmw7q7lw&amp;dl=0" TargetMode="External"/><Relationship Id="rId3" Type="http://schemas.openxmlformats.org/officeDocument/2006/relationships/styles" Target="styles.xml"/><Relationship Id="rId21" Type="http://schemas.openxmlformats.org/officeDocument/2006/relationships/hyperlink" Target="http://www.abgrouponline.com/" TargetMode="External"/><Relationship Id="rId7" Type="http://schemas.openxmlformats.org/officeDocument/2006/relationships/hyperlink" Target="http://www.linkedin.com/in/alessio-brancaleone-cscs-smsts-mciob-pmp-pts-5aa810197" TargetMode="External"/><Relationship Id="rId12" Type="http://schemas.openxmlformats.org/officeDocument/2006/relationships/hyperlink" Target="https://www.dropbox.com/scl/fi/ds531e13j5zxynmmf7wq4/Marine-Experience.pdf?rlkey=t1udphnv1dd5qjb81a963ashp&amp;dl=0" TargetMode="External"/><Relationship Id="rId17" Type="http://schemas.openxmlformats.org/officeDocument/2006/relationships/hyperlink" Target="https://www.dropbox.com/scl/fi/jojlmnwuco0wxpo09wjaq/Refurbishment-Fitout-Sector-Experience.pdf?rlkey=8zcgf06za9hwmisd9082w8g8s&amp;dl=0" TargetMode="External"/><Relationship Id="rId2" Type="http://schemas.openxmlformats.org/officeDocument/2006/relationships/numbering" Target="numbering.xml"/><Relationship Id="rId16" Type="http://schemas.openxmlformats.org/officeDocument/2006/relationships/hyperlink" Target="https://www.dropbox.com/scl/fi/cmd2c40ulsq64dfgx995f/Railway-Sector-Experience.pdf?rlkey=oydo5ygpjl6oh4q4n7jqivh5h&amp;dl=0" TargetMode="External"/><Relationship Id="rId20" Type="http://schemas.openxmlformats.org/officeDocument/2006/relationships/hyperlink" Target="https://www.dropbox.com/scl/fi/ddftpmblsjjioha2qlmjc/Manufacturing-Oil-Gas-Sector-Experience.pdf?rlkey=jv4dezw5jxr3ki219g1c5ixfm&amp;dl=0" TargetMode="External"/><Relationship Id="rId1" Type="http://schemas.openxmlformats.org/officeDocument/2006/relationships/customXml" Target="../customXml/item1.xml"/><Relationship Id="rId6" Type="http://schemas.openxmlformats.org/officeDocument/2006/relationships/hyperlink" Target="mailto:Ale1979belluno@gmail.com" TargetMode="External"/><Relationship Id="rId11" Type="http://schemas.openxmlformats.org/officeDocument/2006/relationships/hyperlink" Target="https://www.dropbox.com/scl/fi/pk9pxnh6uytti3c95d0la/Industrial-Sector-Experience.pdf?rlkey=0g24b9lrkzb06sj1s7rosh9vb&amp;dl=0" TargetMode="External"/><Relationship Id="rId5" Type="http://schemas.openxmlformats.org/officeDocument/2006/relationships/webSettings" Target="webSettings.xml"/><Relationship Id="rId15" Type="http://schemas.openxmlformats.org/officeDocument/2006/relationships/hyperlink" Target="https://www.dropbox.com/scl/fi/cbwuuxz1qelxowgr3wacr/QS-Cost-Control-Sector-Experience.pdf?rlkey=5mk7rme3uuelkvplphass0lja&amp;dl=0" TargetMode="External"/><Relationship Id="rId23" Type="http://schemas.openxmlformats.org/officeDocument/2006/relationships/theme" Target="theme/theme1.xml"/><Relationship Id="rId10" Type="http://schemas.openxmlformats.org/officeDocument/2006/relationships/hyperlink" Target="https://www.dropbox.com/scl/fi/crnd5p7qpfxfg05l3b1l1/Design-Experience.pdf?rlkey=v6h4pj4tsp1g5krverscjgz88&amp;dl=0" TargetMode="External"/><Relationship Id="rId19" Type="http://schemas.openxmlformats.org/officeDocument/2006/relationships/hyperlink" Target="https://www.dropbox.com/scl/fi/mp7fa2n4b7vwoirs63lek/Sustainability-EIA-Development-Experience.pdf?rlkey=zf710ds6lm5dhech8aqqkrs99&amp;dl=0" TargetMode="External"/><Relationship Id="rId4" Type="http://schemas.openxmlformats.org/officeDocument/2006/relationships/settings" Target="settings.xml"/><Relationship Id="rId9" Type="http://schemas.openxmlformats.org/officeDocument/2006/relationships/hyperlink" Target="https://www.dropbox.com/scl/fi/g19uvegebb4i7gf8ru5kz/Datacentre-Sector-Experience.pdf?rlkey=2gpp74j9dzcufirrdf0g5gau1&amp;dl=0" TargetMode="External"/><Relationship Id="rId14" Type="http://schemas.openxmlformats.org/officeDocument/2006/relationships/hyperlink" Target="https://www.dropbox.com/scl/fi/xxgfz6j63yrxjzp0uj06r/NEC-Contract-Sector-Experience.pdf?rlkey=054wz9jmz2l5i2djsygj2wpzf&amp;dl=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4EFA-39C8-40BD-BEA2-26F3181B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Alessio Brancaleone</dc:creator>
  <cp:lastModifiedBy>ALESSIO BRANCALEONE</cp:lastModifiedBy>
  <cp:revision>11</cp:revision>
  <cp:lastPrinted>2025-09-08T10:08:00Z</cp:lastPrinted>
  <dcterms:created xsi:type="dcterms:W3CDTF">2025-09-08T09:08:00Z</dcterms:created>
  <dcterms:modified xsi:type="dcterms:W3CDTF">2025-09-11T10:04:00Z</dcterms:modified>
</cp:coreProperties>
</file>