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3561" w14:textId="43001F0C" w:rsidR="00223F43" w:rsidRPr="00223F43" w:rsidRDefault="00CF2B96" w:rsidP="006F22CB">
      <w:pPr>
        <w:jc w:val="mediumKashida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ساره</w:t>
      </w:r>
      <w:r w:rsidR="00223F43" w:rsidRPr="00223F43">
        <w:rPr>
          <w:b/>
          <w:bCs/>
          <w:sz w:val="28"/>
          <w:szCs w:val="28"/>
          <w:rtl/>
        </w:rPr>
        <w:t xml:space="preserve"> حمد </w:t>
      </w:r>
      <w:proofErr w:type="spellStart"/>
      <w:r w:rsidR="00223F43" w:rsidRPr="00223F43">
        <w:rPr>
          <w:b/>
          <w:bCs/>
          <w:sz w:val="28"/>
          <w:szCs w:val="28"/>
          <w:rtl/>
        </w:rPr>
        <w:t>الشهيبي</w:t>
      </w:r>
      <w:proofErr w:type="spellEnd"/>
    </w:p>
    <w:p w14:paraId="060589D7" w14:textId="71482D74" w:rsidR="00223F43" w:rsidRPr="00B54285" w:rsidRDefault="00000000" w:rsidP="00B54285">
      <w:pPr>
        <w:jc w:val="highKashida"/>
        <w:rPr>
          <w:rFonts w:ascii="Segoe UI Emoji" w:hAnsi="Segoe UI Emoji" w:cs="Arial"/>
          <w:sz w:val="24"/>
          <w:szCs w:val="24"/>
          <w:rtl/>
        </w:rPr>
      </w:pPr>
      <w:r>
        <w:pict w14:anchorId="29CD9398">
          <v:rect id="_x0000_i1025" style="width:0;height:1.5pt" o:hralign="center" o:hrstd="t" o:hr="t" fillcolor="#a0a0a0" stroked="f"/>
        </w:pict>
      </w:r>
      <w:r w:rsidR="00223F43" w:rsidRPr="00223F43">
        <w:br/>
      </w:r>
      <w:r w:rsidR="00B54285" w:rsidRPr="00B54285">
        <w:rPr>
          <w:rFonts w:ascii="Segoe UI Emoji" w:hAnsi="Segoe UI Emoji" w:cs="Segoe UI Emoji" w:hint="cs"/>
          <w:sz w:val="24"/>
          <w:szCs w:val="24"/>
          <w:rtl/>
        </w:rPr>
        <w:t>📍</w:t>
      </w:r>
      <w:r w:rsidR="00B54285" w:rsidRPr="00B54285">
        <w:rPr>
          <w:rFonts w:ascii="Segoe UI Emoji" w:hAnsi="Segoe UI Emoji" w:cs="Arial" w:hint="cs"/>
          <w:sz w:val="24"/>
          <w:szCs w:val="24"/>
          <w:rtl/>
        </w:rPr>
        <w:t xml:space="preserve"> </w:t>
      </w:r>
      <w:r w:rsidR="00223F43" w:rsidRPr="00B54285">
        <w:rPr>
          <w:rFonts w:ascii="Segoe UI Emoji" w:hAnsi="Segoe UI Emoji" w:cs="Arial" w:hint="cs"/>
          <w:sz w:val="24"/>
          <w:szCs w:val="24"/>
          <w:rtl/>
        </w:rPr>
        <w:t>تبوك ، السعودية</w:t>
      </w:r>
    </w:p>
    <w:p w14:paraId="0CF69686" w14:textId="283A4452" w:rsidR="00223F43" w:rsidRPr="00223F43" w:rsidRDefault="00CF2B96" w:rsidP="00223F43">
      <w:pPr>
        <w:rPr>
          <w:rFonts w:cs="Arial"/>
          <w:sz w:val="24"/>
          <w:szCs w:val="24"/>
        </w:rPr>
      </w:pPr>
      <w:r>
        <w:rPr>
          <w:rFonts w:ascii="Segoe UI Emoji" w:hAnsi="Segoe UI Emoji" w:cs="Arial"/>
          <w:sz w:val="24"/>
          <w:szCs w:val="24"/>
        </w:rPr>
        <w:t>0555801696</w:t>
      </w:r>
      <w:r w:rsidR="00223F43" w:rsidRPr="00B54285">
        <w:rPr>
          <w:rFonts w:cs="Arial" w:hint="cs"/>
          <w:sz w:val="24"/>
          <w:szCs w:val="24"/>
          <w:rtl/>
        </w:rPr>
        <w:t xml:space="preserve">                      </w:t>
      </w:r>
      <w:r>
        <w:rPr>
          <w:rFonts w:cs="Arial"/>
          <w:sz w:val="24"/>
          <w:szCs w:val="24"/>
        </w:rPr>
        <w:t>Siiwelo99@gmail.com</w:t>
      </w:r>
    </w:p>
    <w:p w14:paraId="1D85AA24" w14:textId="77777777" w:rsidR="00223F43" w:rsidRPr="00223F43" w:rsidRDefault="00000000" w:rsidP="00223F43">
      <w:r>
        <w:pict w14:anchorId="013B8A0F">
          <v:rect id="_x0000_i1026" style="width:0;height:1.5pt" o:hralign="center" o:hrstd="t" o:hr="t" fillcolor="#a0a0a0" stroked="f"/>
        </w:pict>
      </w:r>
    </w:p>
    <w:p w14:paraId="2BDCE0ED" w14:textId="77777777" w:rsidR="00223F43" w:rsidRPr="00223F43" w:rsidRDefault="00223F43" w:rsidP="00223F43">
      <w:pPr>
        <w:rPr>
          <w:b/>
          <w:bCs/>
          <w:sz w:val="28"/>
          <w:szCs w:val="28"/>
        </w:rPr>
      </w:pPr>
      <w:r w:rsidRPr="00223F43">
        <w:rPr>
          <w:b/>
          <w:bCs/>
          <w:sz w:val="28"/>
          <w:szCs w:val="28"/>
          <w:rtl/>
        </w:rPr>
        <w:t>الملخص</w:t>
      </w:r>
    </w:p>
    <w:p w14:paraId="53ADA044" w14:textId="2590F390" w:rsidR="00223F43" w:rsidRPr="00223F43" w:rsidRDefault="00707566" w:rsidP="00223F43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خريجة </w:t>
      </w:r>
      <w:r w:rsidR="00D12E88">
        <w:rPr>
          <w:rFonts w:hint="cs"/>
          <w:sz w:val="24"/>
          <w:szCs w:val="24"/>
          <w:rtl/>
        </w:rPr>
        <w:t>بكالوريوس قانون من جامعة تبوك</w:t>
      </w:r>
      <w:r w:rsidR="00C008F2">
        <w:rPr>
          <w:rFonts w:hint="cs"/>
          <w:sz w:val="24"/>
          <w:szCs w:val="24"/>
          <w:rtl/>
        </w:rPr>
        <w:t xml:space="preserve">, اتمتع بخلفية علمية متينة في الأنظمة </w:t>
      </w:r>
      <w:r w:rsidR="002C63CF">
        <w:rPr>
          <w:rFonts w:hint="cs"/>
          <w:sz w:val="24"/>
          <w:szCs w:val="24"/>
          <w:rtl/>
        </w:rPr>
        <w:t>والتشريعات السعودية , إضافة</w:t>
      </w:r>
      <w:r w:rsidR="00D36337">
        <w:rPr>
          <w:rFonts w:hint="cs"/>
          <w:sz w:val="24"/>
          <w:szCs w:val="24"/>
          <w:rtl/>
        </w:rPr>
        <w:t xml:space="preserve">ً الى مهارات </w:t>
      </w:r>
      <w:r w:rsidR="001E7903">
        <w:rPr>
          <w:rFonts w:hint="cs"/>
          <w:sz w:val="24"/>
          <w:szCs w:val="24"/>
          <w:rtl/>
        </w:rPr>
        <w:t xml:space="preserve">في التحليل القانوني وصياغة </w:t>
      </w:r>
      <w:r w:rsidR="00AC0774">
        <w:rPr>
          <w:rFonts w:hint="cs"/>
          <w:sz w:val="24"/>
          <w:szCs w:val="24"/>
          <w:rtl/>
        </w:rPr>
        <w:t>الم</w:t>
      </w:r>
      <w:r w:rsidR="00C46D65">
        <w:rPr>
          <w:rFonts w:hint="cs"/>
          <w:sz w:val="24"/>
          <w:szCs w:val="24"/>
          <w:rtl/>
        </w:rPr>
        <w:t xml:space="preserve">ذكرات واللوائح, </w:t>
      </w:r>
      <w:r w:rsidR="00C22296">
        <w:rPr>
          <w:rFonts w:hint="cs"/>
          <w:sz w:val="24"/>
          <w:szCs w:val="24"/>
          <w:rtl/>
        </w:rPr>
        <w:t xml:space="preserve">أطمح لتطبيق معارفي </w:t>
      </w:r>
      <w:r w:rsidR="00AA3DE4">
        <w:rPr>
          <w:rFonts w:hint="cs"/>
          <w:sz w:val="24"/>
          <w:szCs w:val="24"/>
          <w:rtl/>
        </w:rPr>
        <w:t xml:space="preserve">الأكاديمية في بيئة عمل احترافية </w:t>
      </w:r>
      <w:r w:rsidR="002305AB">
        <w:rPr>
          <w:rFonts w:hint="cs"/>
          <w:sz w:val="24"/>
          <w:szCs w:val="24"/>
          <w:rtl/>
        </w:rPr>
        <w:t xml:space="preserve">والمساهمة في دعم الأعمال القانونية وفق أعلى معايير الدقة </w:t>
      </w:r>
      <w:r w:rsidR="0055134F">
        <w:rPr>
          <w:rFonts w:hint="cs"/>
          <w:sz w:val="24"/>
          <w:szCs w:val="24"/>
          <w:rtl/>
        </w:rPr>
        <w:t xml:space="preserve">والالتزام مع الحرص التعلم المستمر وتطوير </w:t>
      </w:r>
      <w:r w:rsidR="00BB40F1">
        <w:rPr>
          <w:rFonts w:hint="cs"/>
          <w:sz w:val="24"/>
          <w:szCs w:val="24"/>
          <w:rtl/>
        </w:rPr>
        <w:t xml:space="preserve">مهاراتي لمواكبة المستجدات في المجال القانوني. </w:t>
      </w:r>
    </w:p>
    <w:p w14:paraId="46EA2513" w14:textId="0137D692" w:rsidR="00223F43" w:rsidRDefault="00000000" w:rsidP="00223F43">
      <w:pPr>
        <w:rPr>
          <w:rtl/>
        </w:rPr>
      </w:pPr>
      <w:r>
        <w:pict w14:anchorId="642C0869">
          <v:rect id="_x0000_i1027" style="width:0;height:1.5pt" o:hralign="center" o:hrstd="t" o:hr="t" fillcolor="#a0a0a0" stroked="f"/>
        </w:pict>
      </w:r>
    </w:p>
    <w:p w14:paraId="5648B0A1" w14:textId="77777777" w:rsidR="00223F43" w:rsidRPr="00223F43" w:rsidRDefault="00223F43" w:rsidP="00223F43">
      <w:pPr>
        <w:rPr>
          <w:b/>
          <w:bCs/>
          <w:sz w:val="28"/>
          <w:szCs w:val="28"/>
        </w:rPr>
      </w:pPr>
      <w:r w:rsidRPr="00223F43">
        <w:rPr>
          <w:b/>
          <w:bCs/>
          <w:sz w:val="28"/>
          <w:szCs w:val="28"/>
          <w:rtl/>
        </w:rPr>
        <w:t>المؤهلات الأكاديمية</w:t>
      </w:r>
    </w:p>
    <w:p w14:paraId="3DACE2D6" w14:textId="043F2F4F" w:rsidR="00223F43" w:rsidRPr="00B54285" w:rsidRDefault="00223F43" w:rsidP="00223F43">
      <w:pPr>
        <w:rPr>
          <w:sz w:val="24"/>
          <w:szCs w:val="24"/>
          <w:rtl/>
        </w:rPr>
      </w:pPr>
      <w:r w:rsidRPr="00223F43">
        <w:rPr>
          <w:b/>
          <w:bCs/>
          <w:sz w:val="24"/>
          <w:szCs w:val="24"/>
          <w:rtl/>
        </w:rPr>
        <w:t>بكالوريوس أنظمة</w:t>
      </w:r>
      <w:r w:rsidRPr="00223F43">
        <w:rPr>
          <w:sz w:val="24"/>
          <w:szCs w:val="24"/>
        </w:rPr>
        <w:br/>
      </w:r>
      <w:r w:rsidRPr="00223F43">
        <w:rPr>
          <w:sz w:val="24"/>
          <w:szCs w:val="24"/>
          <w:rtl/>
        </w:rPr>
        <w:t xml:space="preserve">جامعة تبوك – كلية الشريعة </w:t>
      </w:r>
      <w:r w:rsidR="00A4651B">
        <w:rPr>
          <w:rFonts w:hint="cs"/>
          <w:sz w:val="24"/>
          <w:szCs w:val="24"/>
          <w:rtl/>
        </w:rPr>
        <w:t xml:space="preserve">والقانون </w:t>
      </w:r>
      <w:r w:rsidR="00A4651B" w:rsidRPr="00223F43">
        <w:rPr>
          <w:rFonts w:hint="cs"/>
          <w:sz w:val="24"/>
          <w:szCs w:val="24"/>
          <w:rtl/>
        </w:rPr>
        <w:t>|</w:t>
      </w:r>
      <w:r w:rsidRPr="00223F43">
        <w:rPr>
          <w:sz w:val="24"/>
          <w:szCs w:val="24"/>
          <w:rtl/>
        </w:rPr>
        <w:t xml:space="preserve"> </w:t>
      </w:r>
      <w:r w:rsidRPr="00223F43">
        <w:rPr>
          <w:rFonts w:ascii="Segoe UI Symbol" w:hAnsi="Segoe UI Symbol" w:cs="Segoe UI Symbol" w:hint="cs"/>
          <w:sz w:val="24"/>
          <w:szCs w:val="24"/>
          <w:rtl/>
        </w:rPr>
        <w:t>🗓</w:t>
      </w:r>
      <w:r w:rsidRPr="00223F43">
        <w:rPr>
          <w:sz w:val="24"/>
          <w:szCs w:val="24"/>
          <w:rtl/>
        </w:rPr>
        <w:t xml:space="preserve"> </w:t>
      </w:r>
      <w:r w:rsidR="00D74185">
        <w:rPr>
          <w:rFonts w:hint="cs"/>
          <w:sz w:val="24"/>
          <w:szCs w:val="24"/>
          <w:rtl/>
        </w:rPr>
        <w:t>20</w:t>
      </w:r>
      <w:r w:rsidRPr="00223F43">
        <w:rPr>
          <w:sz w:val="24"/>
          <w:szCs w:val="24"/>
          <w:rtl/>
        </w:rPr>
        <w:t>/</w:t>
      </w:r>
      <w:r w:rsidR="00D74185">
        <w:rPr>
          <w:rFonts w:hint="cs"/>
          <w:sz w:val="24"/>
          <w:szCs w:val="24"/>
          <w:rtl/>
        </w:rPr>
        <w:t>2</w:t>
      </w:r>
      <w:r w:rsidRPr="00223F43">
        <w:rPr>
          <w:sz w:val="24"/>
          <w:szCs w:val="24"/>
          <w:rtl/>
        </w:rPr>
        <w:t>/</w:t>
      </w:r>
      <w:r w:rsidR="00AA6AC7">
        <w:rPr>
          <w:rFonts w:hint="cs"/>
          <w:sz w:val="24"/>
          <w:szCs w:val="24"/>
          <w:rtl/>
        </w:rPr>
        <w:t>1447</w:t>
      </w:r>
    </w:p>
    <w:p w14:paraId="6A551981" w14:textId="3D39D712" w:rsidR="00223F43" w:rsidRPr="00223F43" w:rsidRDefault="00000000" w:rsidP="00B54285">
      <w:pPr>
        <w:rPr>
          <w:rtl/>
        </w:rPr>
      </w:pPr>
      <w:r>
        <w:pict w14:anchorId="24D54394">
          <v:rect id="_x0000_i1028" style="width:0;height:1.5pt" o:hralign="center" o:hrstd="t" o:hr="t" fillcolor="#a0a0a0" stroked="f"/>
        </w:pict>
      </w:r>
    </w:p>
    <w:p w14:paraId="208E549F" w14:textId="77777777" w:rsidR="00223F43" w:rsidRPr="00223F43" w:rsidRDefault="00223F43" w:rsidP="00223F43">
      <w:pPr>
        <w:rPr>
          <w:b/>
          <w:bCs/>
          <w:sz w:val="28"/>
          <w:szCs w:val="28"/>
          <w:rtl/>
        </w:rPr>
      </w:pPr>
      <w:r w:rsidRPr="00223F43">
        <w:rPr>
          <w:b/>
          <w:bCs/>
          <w:sz w:val="28"/>
          <w:szCs w:val="28"/>
          <w:rtl/>
        </w:rPr>
        <w:t>المهارات</w:t>
      </w:r>
    </w:p>
    <w:p w14:paraId="0F51204C" w14:textId="5D613026" w:rsidR="00223F43" w:rsidRPr="00B54285" w:rsidRDefault="0050441A" w:rsidP="00B54285">
      <w:pPr>
        <w:pStyle w:val="a6"/>
        <w:numPr>
          <w:ilvl w:val="0"/>
          <w:numId w:val="8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الإلمام بالأنظمة والتشريعات السعودية</w:t>
      </w:r>
      <w:r w:rsidR="00223F43" w:rsidRPr="00B54285">
        <w:rPr>
          <w:rFonts w:hint="cs"/>
          <w:sz w:val="24"/>
          <w:szCs w:val="24"/>
          <w:rtl/>
        </w:rPr>
        <w:t xml:space="preserve">                             </w:t>
      </w:r>
    </w:p>
    <w:p w14:paraId="2E3A656F" w14:textId="09889F1C" w:rsidR="00B70E9F" w:rsidRDefault="00A76604" w:rsidP="00B54285">
      <w:pPr>
        <w:pStyle w:val="a6"/>
        <w:numPr>
          <w:ilvl w:val="0"/>
          <w:numId w:val="8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مهارات التواصل الفعال والعمل ضمن الفريق </w:t>
      </w:r>
    </w:p>
    <w:p w14:paraId="6A8A7585" w14:textId="77777777" w:rsidR="00A76604" w:rsidRDefault="00223F43" w:rsidP="00B54285">
      <w:pPr>
        <w:pStyle w:val="a6"/>
        <w:numPr>
          <w:ilvl w:val="0"/>
          <w:numId w:val="8"/>
        </w:numPr>
        <w:rPr>
          <w:sz w:val="24"/>
          <w:szCs w:val="24"/>
        </w:rPr>
      </w:pPr>
      <w:r w:rsidRPr="00B54285">
        <w:rPr>
          <w:sz w:val="24"/>
          <w:szCs w:val="24"/>
          <w:rtl/>
        </w:rPr>
        <w:t>إدارة الوقت وتنظيم الأولويات</w:t>
      </w:r>
      <w:r w:rsidRPr="00B54285">
        <w:rPr>
          <w:rFonts w:hint="cs"/>
          <w:sz w:val="24"/>
          <w:szCs w:val="24"/>
          <w:rtl/>
        </w:rPr>
        <w:t xml:space="preserve"> </w:t>
      </w:r>
    </w:p>
    <w:p w14:paraId="542FC31B" w14:textId="12A7C894" w:rsidR="008817C7" w:rsidRDefault="00A76604" w:rsidP="00B54285">
      <w:pPr>
        <w:pStyle w:val="a6"/>
        <w:numPr>
          <w:ilvl w:val="0"/>
          <w:numId w:val="8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الدقة </w:t>
      </w:r>
      <w:r w:rsidR="008817C7">
        <w:rPr>
          <w:rFonts w:hint="cs"/>
          <w:sz w:val="24"/>
          <w:szCs w:val="24"/>
          <w:rtl/>
        </w:rPr>
        <w:t xml:space="preserve">والالتزام في إنجاز المهام </w:t>
      </w:r>
    </w:p>
    <w:p w14:paraId="2F101FCB" w14:textId="77777777" w:rsidR="00B05E00" w:rsidRDefault="008817C7" w:rsidP="00B54285">
      <w:pPr>
        <w:pStyle w:val="a6"/>
        <w:numPr>
          <w:ilvl w:val="0"/>
          <w:numId w:val="8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سرعة التعلم والتطو</w:t>
      </w:r>
      <w:r w:rsidR="00B05E00">
        <w:rPr>
          <w:rFonts w:hint="cs"/>
          <w:sz w:val="24"/>
          <w:szCs w:val="24"/>
          <w:rtl/>
        </w:rPr>
        <w:t>ي</w:t>
      </w:r>
      <w:r>
        <w:rPr>
          <w:rFonts w:hint="cs"/>
          <w:sz w:val="24"/>
          <w:szCs w:val="24"/>
          <w:rtl/>
        </w:rPr>
        <w:t xml:space="preserve">ر المستمر </w:t>
      </w:r>
      <w:r w:rsidR="00223F43" w:rsidRPr="00B54285">
        <w:rPr>
          <w:rFonts w:hint="cs"/>
          <w:sz w:val="24"/>
          <w:szCs w:val="24"/>
          <w:rtl/>
        </w:rPr>
        <w:t xml:space="preserve">  </w:t>
      </w:r>
    </w:p>
    <w:p w14:paraId="508FA40B" w14:textId="0BE3F9E0" w:rsidR="00223F43" w:rsidRPr="00B54285" w:rsidRDefault="00B05E00" w:rsidP="00B54285">
      <w:pPr>
        <w:pStyle w:val="a6"/>
        <w:numPr>
          <w:ilvl w:val="0"/>
          <w:numId w:val="8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استخدام الحاسب الالي </w:t>
      </w:r>
      <w:r w:rsidR="00223F43" w:rsidRPr="00B54285">
        <w:rPr>
          <w:rFonts w:hint="cs"/>
          <w:sz w:val="24"/>
          <w:szCs w:val="24"/>
          <w:rtl/>
        </w:rPr>
        <w:t xml:space="preserve">                                   </w:t>
      </w:r>
      <w:r w:rsidR="00B54285" w:rsidRPr="00B54285">
        <w:rPr>
          <w:rFonts w:hint="cs"/>
          <w:sz w:val="24"/>
          <w:szCs w:val="24"/>
          <w:rtl/>
        </w:rPr>
        <w:t xml:space="preserve">  </w:t>
      </w:r>
    </w:p>
    <w:p w14:paraId="41B06D30" w14:textId="77777777" w:rsidR="00223F43" w:rsidRPr="00223F43" w:rsidRDefault="00000000" w:rsidP="00B54285">
      <w:pPr>
        <w:pStyle w:val="a6"/>
        <w:numPr>
          <w:ilvl w:val="0"/>
          <w:numId w:val="8"/>
        </w:numPr>
      </w:pPr>
      <w:r>
        <w:pict w14:anchorId="55C7EBAE">
          <v:rect id="_x0000_i1030" style="width:0;height:1.5pt" o:hralign="center" o:hrstd="t" o:hr="t" fillcolor="#a0a0a0" stroked="f"/>
        </w:pict>
      </w:r>
    </w:p>
    <w:p w14:paraId="7AAB8AF9" w14:textId="55FBDEF0" w:rsidR="00223F43" w:rsidRPr="00223F43" w:rsidRDefault="00223F43" w:rsidP="00223F43"/>
    <w:p w14:paraId="21FF7B0E" w14:textId="77777777" w:rsidR="00223F43" w:rsidRPr="00223F43" w:rsidRDefault="00223F43" w:rsidP="00223F43">
      <w:pPr>
        <w:rPr>
          <w:b/>
          <w:bCs/>
          <w:sz w:val="28"/>
          <w:szCs w:val="28"/>
        </w:rPr>
      </w:pPr>
      <w:r w:rsidRPr="00223F43">
        <w:rPr>
          <w:b/>
          <w:bCs/>
          <w:sz w:val="28"/>
          <w:szCs w:val="28"/>
          <w:rtl/>
        </w:rPr>
        <w:t>اللغات</w:t>
      </w:r>
    </w:p>
    <w:p w14:paraId="1CD23C13" w14:textId="3901416F" w:rsidR="00B54285" w:rsidRPr="00223F43" w:rsidRDefault="00223F43" w:rsidP="00B54285">
      <w:pPr>
        <w:numPr>
          <w:ilvl w:val="0"/>
          <w:numId w:val="6"/>
        </w:numPr>
        <w:rPr>
          <w:sz w:val="24"/>
          <w:szCs w:val="24"/>
        </w:rPr>
      </w:pPr>
      <w:r w:rsidRPr="00223F43">
        <w:rPr>
          <w:sz w:val="24"/>
          <w:szCs w:val="24"/>
          <w:rtl/>
        </w:rPr>
        <w:t>العربية: اللغة الأم</w:t>
      </w:r>
      <w:r w:rsidR="00B54285">
        <w:rPr>
          <w:rFonts w:hint="cs"/>
          <w:sz w:val="24"/>
          <w:szCs w:val="24"/>
          <w:rtl/>
        </w:rPr>
        <w:t xml:space="preserve">                                     </w:t>
      </w:r>
      <w:r w:rsidR="00B54285" w:rsidRPr="00223F43">
        <w:rPr>
          <w:sz w:val="24"/>
          <w:szCs w:val="24"/>
          <w:rtl/>
        </w:rPr>
        <w:t>الإنجليزية: جيد</w:t>
      </w:r>
      <w:r w:rsidR="00B05E00">
        <w:rPr>
          <w:rFonts w:hint="cs"/>
          <w:sz w:val="24"/>
          <w:szCs w:val="24"/>
          <w:rtl/>
        </w:rPr>
        <w:t xml:space="preserve"> </w:t>
      </w:r>
      <w:r w:rsidR="00B54285" w:rsidRPr="00223F43">
        <w:rPr>
          <w:sz w:val="24"/>
          <w:szCs w:val="24"/>
          <w:rtl/>
        </w:rPr>
        <w:t>(تحدثًا وكتابة)</w:t>
      </w:r>
    </w:p>
    <w:p w14:paraId="2D155226" w14:textId="01BDD8C5" w:rsidR="000C47F0" w:rsidRPr="00362234" w:rsidRDefault="000C47F0" w:rsidP="00362234"/>
    <w:sectPr w:rsidR="000C47F0" w:rsidRPr="00362234" w:rsidSect="00362234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4468"/>
    <w:multiLevelType w:val="multilevel"/>
    <w:tmpl w:val="C05C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522DB"/>
    <w:multiLevelType w:val="multilevel"/>
    <w:tmpl w:val="C05C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759CB"/>
    <w:multiLevelType w:val="multilevel"/>
    <w:tmpl w:val="C05C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25616"/>
    <w:multiLevelType w:val="multilevel"/>
    <w:tmpl w:val="9836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D239A"/>
    <w:multiLevelType w:val="multilevel"/>
    <w:tmpl w:val="0030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201D10"/>
    <w:multiLevelType w:val="multilevel"/>
    <w:tmpl w:val="4982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1E19FD"/>
    <w:multiLevelType w:val="multilevel"/>
    <w:tmpl w:val="710E8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60584C"/>
    <w:multiLevelType w:val="multilevel"/>
    <w:tmpl w:val="03A4F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2019176">
    <w:abstractNumId w:val="7"/>
  </w:num>
  <w:num w:numId="2" w16cid:durableId="385108649">
    <w:abstractNumId w:val="6"/>
  </w:num>
  <w:num w:numId="3" w16cid:durableId="104733146">
    <w:abstractNumId w:val="0"/>
  </w:num>
  <w:num w:numId="4" w16cid:durableId="176307438">
    <w:abstractNumId w:val="5"/>
  </w:num>
  <w:num w:numId="5" w16cid:durableId="23286247">
    <w:abstractNumId w:val="3"/>
  </w:num>
  <w:num w:numId="6" w16cid:durableId="1457529425">
    <w:abstractNumId w:val="4"/>
  </w:num>
  <w:num w:numId="7" w16cid:durableId="779182347">
    <w:abstractNumId w:val="2"/>
  </w:num>
  <w:num w:numId="8" w16cid:durableId="12896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34"/>
    <w:rsid w:val="000C47F0"/>
    <w:rsid w:val="001E7903"/>
    <w:rsid w:val="00223F43"/>
    <w:rsid w:val="002305AB"/>
    <w:rsid w:val="00266E3D"/>
    <w:rsid w:val="002C63CF"/>
    <w:rsid w:val="00362234"/>
    <w:rsid w:val="003F133D"/>
    <w:rsid w:val="004570D5"/>
    <w:rsid w:val="0050441A"/>
    <w:rsid w:val="0055134F"/>
    <w:rsid w:val="00605B01"/>
    <w:rsid w:val="006F22CB"/>
    <w:rsid w:val="006F3F75"/>
    <w:rsid w:val="007024A7"/>
    <w:rsid w:val="00707566"/>
    <w:rsid w:val="008817C7"/>
    <w:rsid w:val="009D27CE"/>
    <w:rsid w:val="00A07289"/>
    <w:rsid w:val="00A4651B"/>
    <w:rsid w:val="00A76604"/>
    <w:rsid w:val="00A975DE"/>
    <w:rsid w:val="00AA3DE4"/>
    <w:rsid w:val="00AA6AC7"/>
    <w:rsid w:val="00AC0774"/>
    <w:rsid w:val="00B05E00"/>
    <w:rsid w:val="00B54285"/>
    <w:rsid w:val="00B70E9F"/>
    <w:rsid w:val="00BB40F1"/>
    <w:rsid w:val="00C008F2"/>
    <w:rsid w:val="00C22296"/>
    <w:rsid w:val="00C46D65"/>
    <w:rsid w:val="00C62646"/>
    <w:rsid w:val="00CF2B96"/>
    <w:rsid w:val="00D12E88"/>
    <w:rsid w:val="00D36337"/>
    <w:rsid w:val="00D74185"/>
    <w:rsid w:val="00D83318"/>
    <w:rsid w:val="00DE2979"/>
    <w:rsid w:val="00E4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52D15"/>
  <w15:chartTrackingRefBased/>
  <w15:docId w15:val="{68382796-5AC4-462A-B8C8-D0C6EC93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62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62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622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62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622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62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62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62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62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62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62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rsid w:val="00362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6223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62234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6223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6223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6223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622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62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62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62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62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62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622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6223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6223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62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6223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62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mhfst mhfst</cp:lastModifiedBy>
  <cp:revision>26</cp:revision>
  <cp:lastPrinted>2025-09-03T08:59:00Z</cp:lastPrinted>
  <dcterms:created xsi:type="dcterms:W3CDTF">2025-09-03T05:33:00Z</dcterms:created>
  <dcterms:modified xsi:type="dcterms:W3CDTF">2025-09-24T00:55:00Z</dcterms:modified>
</cp:coreProperties>
</file>