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A17D2" w14:textId="32367131" w:rsidR="00311237" w:rsidRPr="00B56606" w:rsidRDefault="00B56606" w:rsidP="00B56606">
      <w:pPr>
        <w:rPr>
          <w:rFonts w:ascii="Arial Black" w:hAnsi="Arial Black" w:cs="Arial Black"/>
          <w:b/>
          <w:bCs/>
          <w:color w:val="000000"/>
          <w:sz w:val="16"/>
          <w:szCs w:val="16"/>
        </w:rPr>
      </w:pPr>
      <w:r w:rsidRPr="007F7945">
        <w:rPr>
          <w:rFonts w:ascii="Arial Black" w:hAnsi="Arial Black" w:cs="Arial Black"/>
          <w:b/>
          <w:bCs/>
          <w:color w:val="000000"/>
          <w:sz w:val="16"/>
          <w:szCs w:val="16"/>
        </w:rPr>
        <w:t xml:space="preserve"> </w:t>
      </w:r>
      <w:bookmarkStart w:id="0" w:name="_GoBack"/>
      <w:bookmarkEnd w:id="0"/>
    </w:p>
    <w:tbl>
      <w:tblPr>
        <w:tblStyle w:val="TableGrid"/>
        <w:tblpPr w:leftFromText="180" w:rightFromText="180" w:vertAnchor="page" w:horzAnchor="margin" w:tblpX="-172" w:tblpY="1486"/>
        <w:tblW w:w="10605" w:type="dxa"/>
        <w:tblBorders>
          <w:top w:val="single" w:sz="12" w:space="0" w:color="auto"/>
          <w:left w:val="single" w:sz="12" w:space="0" w:color="auto"/>
          <w:bottom w:val="single" w:sz="12" w:space="0" w:color="auto"/>
          <w:right w:val="single" w:sz="12" w:space="0" w:color="auto"/>
          <w:insideH w:val="dotted" w:sz="4" w:space="0" w:color="auto"/>
          <w:insideV w:val="single" w:sz="4" w:space="0" w:color="auto"/>
        </w:tblBorders>
        <w:tblLayout w:type="fixed"/>
        <w:tblLook w:val="04A0" w:firstRow="1" w:lastRow="0" w:firstColumn="1" w:lastColumn="0" w:noHBand="0" w:noVBand="1"/>
      </w:tblPr>
      <w:tblGrid>
        <w:gridCol w:w="3137"/>
        <w:gridCol w:w="7468"/>
      </w:tblGrid>
      <w:tr w:rsidR="00844DD4" w:rsidRPr="00A749B1" w14:paraId="44570FFA" w14:textId="77777777" w:rsidTr="00844DD4">
        <w:trPr>
          <w:trHeight w:val="236"/>
        </w:trPr>
        <w:tc>
          <w:tcPr>
            <w:tcW w:w="10605" w:type="dxa"/>
            <w:gridSpan w:val="2"/>
            <w:tcBorders>
              <w:top w:val="single" w:sz="12" w:space="0" w:color="auto"/>
              <w:bottom w:val="single" w:sz="12" w:space="0" w:color="auto"/>
            </w:tcBorders>
            <w:shd w:val="clear" w:color="auto" w:fill="D9D9D9" w:themeFill="background1" w:themeFillShade="D9"/>
          </w:tcPr>
          <w:p w14:paraId="2B3E475B" w14:textId="77777777" w:rsidR="00844DD4" w:rsidRPr="00082E56" w:rsidRDefault="00844DD4" w:rsidP="005A70B5">
            <w:pPr>
              <w:tabs>
                <w:tab w:val="left" w:pos="260"/>
                <w:tab w:val="left" w:pos="720"/>
              </w:tabs>
              <w:rPr>
                <w:rFonts w:asciiTheme="minorHAnsi" w:hAnsiTheme="minorHAnsi" w:cstheme="minorBidi"/>
                <w:b/>
                <w:u w:val="single"/>
              </w:rPr>
            </w:pPr>
            <w:r w:rsidRPr="00082E56">
              <w:rPr>
                <w:rFonts w:asciiTheme="minorHAnsi" w:hAnsiTheme="minorHAnsi" w:cstheme="minorBidi"/>
                <w:b/>
                <w:szCs w:val="24"/>
                <w:u w:val="single"/>
              </w:rPr>
              <w:t>GENERAL:</w:t>
            </w:r>
          </w:p>
        </w:tc>
      </w:tr>
      <w:tr w:rsidR="00844DD4" w:rsidRPr="00A749B1" w14:paraId="4026AE29" w14:textId="77777777" w:rsidTr="00844DD4">
        <w:trPr>
          <w:trHeight w:val="284"/>
        </w:trPr>
        <w:tc>
          <w:tcPr>
            <w:tcW w:w="3137" w:type="dxa"/>
            <w:tcBorders>
              <w:top w:val="single" w:sz="12" w:space="0" w:color="auto"/>
            </w:tcBorders>
            <w:vAlign w:val="center"/>
          </w:tcPr>
          <w:p w14:paraId="5B0CB4F9" w14:textId="04EFEF95" w:rsidR="00844DD4" w:rsidRPr="00A97802" w:rsidRDefault="00844DD4" w:rsidP="005A70B5">
            <w:pPr>
              <w:tabs>
                <w:tab w:val="left" w:pos="1080"/>
                <w:tab w:val="left" w:pos="4680"/>
                <w:tab w:val="left" w:pos="5400"/>
                <w:tab w:val="left" w:pos="6740"/>
                <w:tab w:val="left" w:pos="9360"/>
              </w:tabs>
              <w:rPr>
                <w:rFonts w:cs="Arial"/>
                <w:b/>
                <w:i/>
                <w:iCs/>
              </w:rPr>
            </w:pPr>
            <w:r w:rsidRPr="00A97802">
              <w:rPr>
                <w:rFonts w:cs="Arial"/>
                <w:b/>
                <w:i/>
                <w:iCs/>
              </w:rPr>
              <w:t>Name:</w:t>
            </w:r>
          </w:p>
        </w:tc>
        <w:tc>
          <w:tcPr>
            <w:tcW w:w="7468" w:type="dxa"/>
            <w:tcBorders>
              <w:top w:val="single" w:sz="12" w:space="0" w:color="auto"/>
            </w:tcBorders>
            <w:vAlign w:val="center"/>
          </w:tcPr>
          <w:p w14:paraId="1187956B" w14:textId="77777777" w:rsidR="00844DD4" w:rsidRPr="00311237" w:rsidRDefault="00844DD4" w:rsidP="005A70B5">
            <w:pPr>
              <w:spacing w:before="20" w:after="20"/>
              <w:rPr>
                <w:rFonts w:cs="Arial"/>
                <w:bCs/>
                <w:color w:val="140A92"/>
              </w:rPr>
            </w:pPr>
            <w:r w:rsidRPr="00311237">
              <w:rPr>
                <w:rFonts w:cs="Arial"/>
                <w:bCs/>
                <w:color w:val="140A92"/>
              </w:rPr>
              <w:t>Arfat Khan</w:t>
            </w:r>
          </w:p>
        </w:tc>
      </w:tr>
      <w:tr w:rsidR="00844DD4" w:rsidRPr="00A749B1" w14:paraId="2FDCFC6B" w14:textId="77777777" w:rsidTr="00844DD4">
        <w:trPr>
          <w:trHeight w:val="284"/>
        </w:trPr>
        <w:tc>
          <w:tcPr>
            <w:tcW w:w="3137" w:type="dxa"/>
            <w:vAlign w:val="center"/>
          </w:tcPr>
          <w:p w14:paraId="26F42659" w14:textId="77777777" w:rsidR="00844DD4" w:rsidRPr="00A97802" w:rsidRDefault="00844DD4" w:rsidP="005A70B5">
            <w:pPr>
              <w:tabs>
                <w:tab w:val="left" w:pos="1080"/>
                <w:tab w:val="left" w:pos="4680"/>
                <w:tab w:val="left" w:pos="5400"/>
                <w:tab w:val="left" w:pos="6740"/>
                <w:tab w:val="left" w:pos="9360"/>
              </w:tabs>
              <w:rPr>
                <w:rFonts w:cs="Arial"/>
                <w:b/>
                <w:i/>
                <w:iCs/>
              </w:rPr>
            </w:pPr>
            <w:r w:rsidRPr="00A97802">
              <w:rPr>
                <w:rFonts w:cs="Arial"/>
                <w:b/>
                <w:i/>
                <w:iCs/>
              </w:rPr>
              <w:t>Nationality:</w:t>
            </w:r>
          </w:p>
        </w:tc>
        <w:tc>
          <w:tcPr>
            <w:tcW w:w="7468" w:type="dxa"/>
            <w:vAlign w:val="center"/>
          </w:tcPr>
          <w:p w14:paraId="7F6FFACC" w14:textId="77777777" w:rsidR="00844DD4" w:rsidRPr="00311237" w:rsidRDefault="00844DD4" w:rsidP="005A70B5">
            <w:pPr>
              <w:spacing w:before="20" w:after="20"/>
              <w:rPr>
                <w:rFonts w:cs="Arial"/>
                <w:bCs/>
                <w:color w:val="140A92"/>
              </w:rPr>
            </w:pPr>
            <w:r w:rsidRPr="00311237">
              <w:rPr>
                <w:rFonts w:cs="Arial"/>
                <w:bCs/>
                <w:color w:val="140A92"/>
              </w:rPr>
              <w:t>Pakistani</w:t>
            </w:r>
          </w:p>
        </w:tc>
      </w:tr>
      <w:tr w:rsidR="00844DD4" w:rsidRPr="0080453D" w14:paraId="1D1DAB1D" w14:textId="77777777" w:rsidTr="00844DD4">
        <w:trPr>
          <w:trHeight w:val="284"/>
        </w:trPr>
        <w:tc>
          <w:tcPr>
            <w:tcW w:w="3137" w:type="dxa"/>
            <w:vAlign w:val="center"/>
          </w:tcPr>
          <w:p w14:paraId="4BCC5935" w14:textId="03C6CBC6" w:rsidR="00844DD4" w:rsidRPr="00A97802" w:rsidRDefault="00844DD4" w:rsidP="005A70B5">
            <w:pPr>
              <w:spacing w:before="20" w:after="20"/>
              <w:rPr>
                <w:rFonts w:cs="Arial"/>
                <w:i/>
                <w:iCs/>
              </w:rPr>
            </w:pPr>
            <w:r w:rsidRPr="00A97802">
              <w:rPr>
                <w:rFonts w:cs="Arial"/>
                <w:b/>
                <w:i/>
                <w:iCs/>
              </w:rPr>
              <w:t>Job Title:</w:t>
            </w:r>
          </w:p>
        </w:tc>
        <w:tc>
          <w:tcPr>
            <w:tcW w:w="7468" w:type="dxa"/>
            <w:vAlign w:val="center"/>
          </w:tcPr>
          <w:p w14:paraId="798712E7" w14:textId="550E31E0" w:rsidR="00844DD4" w:rsidRPr="00A97802" w:rsidRDefault="00844DD4" w:rsidP="005A70B5">
            <w:pPr>
              <w:spacing w:before="20" w:after="20"/>
              <w:rPr>
                <w:rFonts w:cs="Arial"/>
                <w:color w:val="140A92"/>
              </w:rPr>
            </w:pPr>
            <w:r>
              <w:rPr>
                <w:rFonts w:cs="Arial"/>
                <w:bCs/>
                <w:color w:val="140A92"/>
              </w:rPr>
              <w:t>QA/QC Manager</w:t>
            </w:r>
          </w:p>
        </w:tc>
      </w:tr>
      <w:tr w:rsidR="00844DD4" w:rsidRPr="00A749B1" w14:paraId="0F8E3E25" w14:textId="77777777" w:rsidTr="00844DD4">
        <w:trPr>
          <w:trHeight w:val="284"/>
        </w:trPr>
        <w:tc>
          <w:tcPr>
            <w:tcW w:w="3137" w:type="dxa"/>
            <w:vAlign w:val="center"/>
          </w:tcPr>
          <w:p w14:paraId="163A3820" w14:textId="7C841795" w:rsidR="00844DD4" w:rsidRPr="00A97802" w:rsidRDefault="00844DD4" w:rsidP="005A70B5">
            <w:pPr>
              <w:tabs>
                <w:tab w:val="left" w:pos="426"/>
                <w:tab w:val="left" w:pos="2410"/>
              </w:tabs>
              <w:rPr>
                <w:rFonts w:cs="Arial"/>
                <w:b/>
                <w:i/>
                <w:iCs/>
              </w:rPr>
            </w:pPr>
            <w:r w:rsidRPr="00A97802">
              <w:rPr>
                <w:rFonts w:cs="Arial"/>
                <w:b/>
                <w:i/>
                <w:iCs/>
              </w:rPr>
              <w:t>Total work experience:</w:t>
            </w:r>
          </w:p>
        </w:tc>
        <w:tc>
          <w:tcPr>
            <w:tcW w:w="7468" w:type="dxa"/>
            <w:vAlign w:val="center"/>
          </w:tcPr>
          <w:p w14:paraId="5287ED21" w14:textId="0FB51F9F" w:rsidR="00844DD4" w:rsidRPr="00A97802" w:rsidRDefault="00844DD4" w:rsidP="005A70B5">
            <w:pPr>
              <w:tabs>
                <w:tab w:val="left" w:pos="426"/>
                <w:tab w:val="left" w:pos="2410"/>
              </w:tabs>
              <w:rPr>
                <w:rFonts w:cs="Arial"/>
                <w:bCs/>
                <w:color w:val="140A92"/>
              </w:rPr>
            </w:pPr>
            <w:r>
              <w:rPr>
                <w:rFonts w:cs="Arial"/>
                <w:bCs/>
                <w:color w:val="140A92"/>
              </w:rPr>
              <w:t xml:space="preserve">24 </w:t>
            </w:r>
            <w:r w:rsidRPr="00A97802">
              <w:rPr>
                <w:rFonts w:cs="Arial"/>
                <w:bCs/>
                <w:color w:val="140A92"/>
              </w:rPr>
              <w:t>Year</w:t>
            </w:r>
            <w:r>
              <w:rPr>
                <w:rFonts w:cs="Arial"/>
                <w:bCs/>
                <w:color w:val="140A92"/>
              </w:rPr>
              <w:t>s</w:t>
            </w:r>
          </w:p>
        </w:tc>
      </w:tr>
      <w:tr w:rsidR="00844DD4" w:rsidRPr="0080453D" w14:paraId="6C32D731" w14:textId="77777777" w:rsidTr="00844DD4">
        <w:trPr>
          <w:trHeight w:val="284"/>
        </w:trPr>
        <w:tc>
          <w:tcPr>
            <w:tcW w:w="3137" w:type="dxa"/>
            <w:vAlign w:val="center"/>
          </w:tcPr>
          <w:p w14:paraId="5EF2DAB8" w14:textId="77777777" w:rsidR="00844DD4" w:rsidRPr="00A97802" w:rsidRDefault="00844DD4" w:rsidP="005A70B5">
            <w:pPr>
              <w:tabs>
                <w:tab w:val="left" w:pos="426"/>
                <w:tab w:val="left" w:pos="2410"/>
              </w:tabs>
              <w:ind w:left="426" w:hanging="426"/>
              <w:rPr>
                <w:rFonts w:cs="Arial"/>
                <w:b/>
                <w:i/>
                <w:iCs/>
              </w:rPr>
            </w:pPr>
            <w:r w:rsidRPr="00A97802">
              <w:rPr>
                <w:rFonts w:cs="Arial"/>
                <w:b/>
                <w:i/>
                <w:iCs/>
              </w:rPr>
              <w:t>Total Experience in his major:</w:t>
            </w:r>
          </w:p>
        </w:tc>
        <w:tc>
          <w:tcPr>
            <w:tcW w:w="7468" w:type="dxa"/>
            <w:vAlign w:val="center"/>
          </w:tcPr>
          <w:p w14:paraId="25BDB769" w14:textId="22F7843D" w:rsidR="00844DD4" w:rsidRPr="00A97802" w:rsidRDefault="00844DD4" w:rsidP="005A70B5">
            <w:pPr>
              <w:tabs>
                <w:tab w:val="left" w:pos="426"/>
                <w:tab w:val="left" w:pos="2410"/>
              </w:tabs>
              <w:rPr>
                <w:rFonts w:cs="Arial"/>
                <w:bCs/>
                <w:color w:val="140A92"/>
              </w:rPr>
            </w:pPr>
            <w:r>
              <w:rPr>
                <w:rFonts w:cs="Arial"/>
                <w:bCs/>
                <w:color w:val="140A92"/>
              </w:rPr>
              <w:t xml:space="preserve">12 </w:t>
            </w:r>
            <w:r w:rsidRPr="00A97802">
              <w:rPr>
                <w:rFonts w:cs="Arial"/>
                <w:bCs/>
                <w:color w:val="140A92"/>
              </w:rPr>
              <w:t xml:space="preserve">Year </w:t>
            </w:r>
            <w:r>
              <w:rPr>
                <w:rFonts w:cs="Arial"/>
                <w:bCs/>
                <w:color w:val="140A92"/>
              </w:rPr>
              <w:t>as QA/QC Manager/Supervisor</w:t>
            </w:r>
          </w:p>
        </w:tc>
      </w:tr>
      <w:tr w:rsidR="00844DD4" w:rsidRPr="0080453D" w14:paraId="2AF35384" w14:textId="77777777" w:rsidTr="00844DD4">
        <w:trPr>
          <w:trHeight w:val="284"/>
        </w:trPr>
        <w:tc>
          <w:tcPr>
            <w:tcW w:w="3137" w:type="dxa"/>
            <w:vAlign w:val="center"/>
          </w:tcPr>
          <w:p w14:paraId="0F5EACDA" w14:textId="77777777" w:rsidR="00844DD4" w:rsidRPr="00A97802" w:rsidRDefault="00844DD4" w:rsidP="005A70B5">
            <w:pPr>
              <w:tabs>
                <w:tab w:val="left" w:pos="426"/>
                <w:tab w:val="left" w:pos="2410"/>
              </w:tabs>
              <w:ind w:left="426" w:hanging="426"/>
              <w:rPr>
                <w:rFonts w:cs="Arial"/>
                <w:b/>
                <w:i/>
                <w:iCs/>
              </w:rPr>
            </w:pPr>
            <w:r w:rsidRPr="00A97802">
              <w:rPr>
                <w:rFonts w:cs="Arial"/>
                <w:b/>
                <w:i/>
                <w:iCs/>
              </w:rPr>
              <w:t>E-mail</w:t>
            </w:r>
          </w:p>
        </w:tc>
        <w:tc>
          <w:tcPr>
            <w:tcW w:w="7468" w:type="dxa"/>
            <w:vAlign w:val="center"/>
          </w:tcPr>
          <w:p w14:paraId="3E19DC52" w14:textId="225A0D53" w:rsidR="00844DD4" w:rsidRPr="00A97802" w:rsidRDefault="00844DD4" w:rsidP="005A70B5">
            <w:pPr>
              <w:tabs>
                <w:tab w:val="left" w:pos="426"/>
                <w:tab w:val="left" w:pos="2410"/>
              </w:tabs>
              <w:rPr>
                <w:rFonts w:cs="Arial"/>
                <w:bCs/>
                <w:color w:val="140A92"/>
              </w:rPr>
            </w:pPr>
            <w:r>
              <w:t>arfat.k85@gmail.com</w:t>
            </w:r>
          </w:p>
        </w:tc>
      </w:tr>
      <w:tr w:rsidR="00844DD4" w:rsidRPr="0080453D" w14:paraId="1C639498" w14:textId="77777777" w:rsidTr="00844DD4">
        <w:trPr>
          <w:trHeight w:val="284"/>
        </w:trPr>
        <w:tc>
          <w:tcPr>
            <w:tcW w:w="3137" w:type="dxa"/>
            <w:vAlign w:val="center"/>
          </w:tcPr>
          <w:p w14:paraId="53D7C56C" w14:textId="77777777" w:rsidR="00844DD4" w:rsidRPr="00A97802" w:rsidRDefault="00844DD4" w:rsidP="005A70B5">
            <w:pPr>
              <w:tabs>
                <w:tab w:val="left" w:pos="426"/>
                <w:tab w:val="left" w:pos="2410"/>
              </w:tabs>
              <w:rPr>
                <w:rFonts w:cs="Arial"/>
                <w:b/>
                <w:i/>
                <w:iCs/>
              </w:rPr>
            </w:pPr>
            <w:r w:rsidRPr="00A97802">
              <w:rPr>
                <w:rFonts w:cs="Arial"/>
                <w:b/>
                <w:i/>
                <w:iCs/>
              </w:rPr>
              <w:t>Mobile No</w:t>
            </w:r>
          </w:p>
        </w:tc>
        <w:tc>
          <w:tcPr>
            <w:tcW w:w="7468" w:type="dxa"/>
            <w:vAlign w:val="center"/>
          </w:tcPr>
          <w:p w14:paraId="17BD96BE" w14:textId="79851684" w:rsidR="00844DD4" w:rsidRPr="00A97802" w:rsidRDefault="00844DD4" w:rsidP="005A70B5">
            <w:pPr>
              <w:tabs>
                <w:tab w:val="left" w:pos="426"/>
                <w:tab w:val="left" w:pos="2410"/>
              </w:tabs>
              <w:rPr>
                <w:rFonts w:cs="Arial"/>
                <w:bCs/>
                <w:color w:val="140A92"/>
              </w:rPr>
            </w:pPr>
            <w:r>
              <w:rPr>
                <w:rFonts w:cs="Arial"/>
                <w:bCs/>
                <w:color w:val="140A92"/>
              </w:rPr>
              <w:t>0506650861</w:t>
            </w:r>
          </w:p>
        </w:tc>
      </w:tr>
    </w:tbl>
    <w:p w14:paraId="5B0529A6" w14:textId="076A9DA7" w:rsidR="009B1C20" w:rsidRPr="007E600A" w:rsidRDefault="009B1C20" w:rsidP="00697921">
      <w:pPr>
        <w:pStyle w:val="2ndLevelHeading"/>
        <w:ind w:left="0" w:firstLine="0"/>
        <w:rPr>
          <w:rFonts w:ascii="Times New Roman" w:eastAsia="Times New Roman" w:hAnsi="Times New Roman" w:cs="Times New Roman"/>
          <w:bCs/>
          <w:caps w:val="0"/>
          <w:szCs w:val="24"/>
        </w:rPr>
      </w:pPr>
      <w:r w:rsidRPr="007E600A">
        <w:rPr>
          <w:rFonts w:ascii="Times New Roman" w:eastAsia="Times New Roman" w:hAnsi="Times New Roman" w:cs="Times New Roman"/>
          <w:bCs/>
          <w:caps w:val="0"/>
          <w:szCs w:val="24"/>
        </w:rPr>
        <w:t>PROFESSIONAL SUMMARY</w:t>
      </w:r>
    </w:p>
    <w:p w14:paraId="52ABD10A" w14:textId="20B34A7E" w:rsidR="00E53578" w:rsidRPr="00E53578" w:rsidRDefault="006A15E8" w:rsidP="00E53578">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Over 24</w:t>
      </w:r>
      <w:r w:rsidR="00E53578" w:rsidRPr="00E53578">
        <w:rPr>
          <w:rFonts w:ascii="Times New Roman" w:eastAsia="Times New Roman" w:hAnsi="Times New Roman" w:cs="Times New Roman"/>
        </w:rPr>
        <w:t xml:space="preserve"> years of experience in the field of building construction, National highways, GSM towers &amp; hydropower projects. Familiar with SAUDI ARAMCO, ASTM, SASO &amp; international construction codes.</w:t>
      </w:r>
    </w:p>
    <w:p w14:paraId="41090BCA" w14:textId="310B1D03" w:rsidR="005F21E7" w:rsidRPr="00E53578" w:rsidRDefault="00E53578" w:rsidP="00E53578">
      <w:pPr>
        <w:pStyle w:val="ListParagraph"/>
        <w:rPr>
          <w:rFonts w:ascii="Times New Roman" w:eastAsia="Times New Roman" w:hAnsi="Times New Roman" w:cs="Times New Roman"/>
        </w:rPr>
      </w:pPr>
      <w:r w:rsidRPr="00E53578">
        <w:rPr>
          <w:rFonts w:ascii="Times New Roman" w:eastAsia="Times New Roman" w:hAnsi="Times New Roman" w:cs="Times New Roman"/>
        </w:rPr>
        <w:t>Working as a QA/QC manager with Saudi Arabian Baytur on the Red Sea AMAALA Yacht Club Project since February 2023, having previous experience as a GIS (general inspection services) Project Quality Supervisor (PID) to provide quality supervision to Saudi Aramco construction projects in the eastern region of Saudi Arabia.</w:t>
      </w:r>
    </w:p>
    <w:p w14:paraId="4647BD2D" w14:textId="13569FBE" w:rsidR="00B56606" w:rsidRDefault="00B56606" w:rsidP="00B56606">
      <w:pPr>
        <w:pStyle w:val="2ndLevelHeading"/>
        <w:ind w:left="0" w:firstLine="0"/>
        <w:rPr>
          <w:rFonts w:ascii="Times New Roman" w:eastAsia="Times New Roman" w:hAnsi="Times New Roman" w:cs="Times New Roman"/>
          <w:bCs/>
          <w:caps w:val="0"/>
          <w:szCs w:val="24"/>
        </w:rPr>
      </w:pPr>
      <w:r>
        <w:rPr>
          <w:rFonts w:ascii="Times New Roman" w:eastAsia="Times New Roman" w:hAnsi="Times New Roman" w:cs="Times New Roman"/>
          <w:bCs/>
          <w:caps w:val="0"/>
          <w:szCs w:val="24"/>
        </w:rPr>
        <w:t>OBJECTIVES</w:t>
      </w:r>
      <w:r w:rsidRPr="00B56606">
        <w:rPr>
          <w:rFonts w:ascii="Times New Roman" w:eastAsia="Times New Roman" w:hAnsi="Times New Roman" w:cs="Times New Roman"/>
          <w:bCs/>
          <w:caps w:val="0"/>
          <w:szCs w:val="24"/>
        </w:rPr>
        <w:t>:</w:t>
      </w:r>
    </w:p>
    <w:p w14:paraId="7D3AEE12" w14:textId="0118247E" w:rsidR="00B56606" w:rsidRDefault="003F7207" w:rsidP="00622CE2">
      <w:pPr>
        <w:pStyle w:val="ListParagraph"/>
        <w:numPr>
          <w:ilvl w:val="0"/>
          <w:numId w:val="7"/>
        </w:numPr>
        <w:rPr>
          <w:rFonts w:ascii="Times New Roman" w:eastAsia="Times New Roman" w:hAnsi="Times New Roman" w:cs="Times New Roman"/>
        </w:rPr>
      </w:pPr>
      <w:r w:rsidRPr="003F7207">
        <w:rPr>
          <w:rFonts w:ascii="Times New Roman" w:eastAsia="Times New Roman" w:hAnsi="Times New Roman" w:cs="Times New Roman"/>
        </w:rPr>
        <w:t>To use the acquired diversified experience in a challenging and progressive organization</w:t>
      </w:r>
      <w:r>
        <w:rPr>
          <w:rFonts w:ascii="Times New Roman" w:eastAsia="Times New Roman" w:hAnsi="Times New Roman" w:cs="Times New Roman"/>
        </w:rPr>
        <w:t xml:space="preserve"> to</w:t>
      </w:r>
      <w:r w:rsidR="004E1EA3" w:rsidRPr="003F7207">
        <w:rPr>
          <w:rFonts w:ascii="Times New Roman" w:eastAsia="Times New Roman" w:hAnsi="Times New Roman" w:cs="Times New Roman"/>
        </w:rPr>
        <w:t xml:space="preserve"> utilize</w:t>
      </w:r>
      <w:r w:rsidR="00AB6E28">
        <w:rPr>
          <w:rFonts w:ascii="Times New Roman" w:eastAsia="Times New Roman" w:hAnsi="Times New Roman" w:cs="Times New Roman"/>
        </w:rPr>
        <w:t xml:space="preserve"> and expand</w:t>
      </w:r>
      <w:r w:rsidR="004E1EA3" w:rsidRPr="003F7207">
        <w:rPr>
          <w:rFonts w:ascii="Times New Roman" w:eastAsia="Times New Roman" w:hAnsi="Times New Roman" w:cs="Times New Roman"/>
        </w:rPr>
        <w:t xml:space="preserve"> both </w:t>
      </w:r>
      <w:r>
        <w:rPr>
          <w:rFonts w:ascii="Times New Roman" w:eastAsia="Times New Roman" w:hAnsi="Times New Roman" w:cs="Times New Roman"/>
        </w:rPr>
        <w:t>t</w:t>
      </w:r>
      <w:r w:rsidR="004E1EA3" w:rsidRPr="003F7207">
        <w:rPr>
          <w:rFonts w:ascii="Times New Roman" w:eastAsia="Times New Roman" w:hAnsi="Times New Roman" w:cs="Times New Roman"/>
        </w:rPr>
        <w:t>echnical</w:t>
      </w:r>
      <w:r>
        <w:rPr>
          <w:rFonts w:ascii="Times New Roman" w:eastAsia="Times New Roman" w:hAnsi="Times New Roman" w:cs="Times New Roman"/>
        </w:rPr>
        <w:t xml:space="preserve"> </w:t>
      </w:r>
      <w:r w:rsidR="00AB6E28">
        <w:rPr>
          <w:rFonts w:ascii="Times New Roman" w:eastAsia="Times New Roman" w:hAnsi="Times New Roman" w:cs="Times New Roman"/>
        </w:rPr>
        <w:t xml:space="preserve">skills </w:t>
      </w:r>
      <w:r>
        <w:rPr>
          <w:rFonts w:ascii="Times New Roman" w:eastAsia="Times New Roman" w:hAnsi="Times New Roman" w:cs="Times New Roman"/>
        </w:rPr>
        <w:t>and managerial abilities.</w:t>
      </w:r>
    </w:p>
    <w:p w14:paraId="3DD5A3CC" w14:textId="2FB82136" w:rsidR="00C00962" w:rsidRPr="00C00962" w:rsidRDefault="00C00962" w:rsidP="00C00962">
      <w:pPr>
        <w:rPr>
          <w:b/>
          <w:bCs/>
        </w:rPr>
      </w:pPr>
      <w:r w:rsidRPr="00C00962">
        <w:rPr>
          <w:b/>
          <w:bCs/>
          <w:sz w:val="24"/>
          <w:szCs w:val="24"/>
          <w:u w:val="single"/>
        </w:rPr>
        <w:t>Location:</w:t>
      </w:r>
      <w:r>
        <w:t xml:space="preserve">              </w:t>
      </w:r>
      <w:r w:rsidR="002809F6">
        <w:rPr>
          <w:b/>
          <w:bCs/>
          <w:sz w:val="22"/>
          <w:szCs w:val="22"/>
        </w:rPr>
        <w:t>Al Wajh</w:t>
      </w:r>
      <w:r w:rsidRPr="00C00962">
        <w:rPr>
          <w:b/>
          <w:bCs/>
          <w:sz w:val="22"/>
          <w:szCs w:val="22"/>
        </w:rPr>
        <w:t xml:space="preserve"> K.S.A</w:t>
      </w:r>
    </w:p>
    <w:p w14:paraId="0F9F8832" w14:textId="1FF3EFD1" w:rsidR="00C00962" w:rsidRDefault="00C00962" w:rsidP="00C00962">
      <w:pPr>
        <w:rPr>
          <w:b/>
          <w:bCs/>
          <w:sz w:val="22"/>
          <w:szCs w:val="22"/>
        </w:rPr>
      </w:pPr>
      <w:r w:rsidRPr="00C00962">
        <w:rPr>
          <w:b/>
          <w:bCs/>
          <w:sz w:val="24"/>
          <w:szCs w:val="24"/>
          <w:u w:val="single"/>
        </w:rPr>
        <w:t>Languages:</w:t>
      </w:r>
      <w:r w:rsidRPr="00C00962">
        <w:rPr>
          <w:b/>
          <w:bCs/>
        </w:rPr>
        <w:t xml:space="preserve">           </w:t>
      </w:r>
      <w:r w:rsidRPr="00C00962">
        <w:rPr>
          <w:b/>
          <w:bCs/>
          <w:sz w:val="22"/>
          <w:szCs w:val="22"/>
        </w:rPr>
        <w:t>English, Urdu &amp; Arabic</w:t>
      </w:r>
    </w:p>
    <w:p w14:paraId="0FF92B30" w14:textId="27CD6C57" w:rsidR="0065384C" w:rsidRPr="0065384C" w:rsidRDefault="0065384C" w:rsidP="00C00962">
      <w:pPr>
        <w:rPr>
          <w:b/>
          <w:bCs/>
          <w:sz w:val="22"/>
          <w:szCs w:val="22"/>
        </w:rPr>
      </w:pPr>
      <w:r>
        <w:rPr>
          <w:b/>
          <w:bCs/>
          <w:sz w:val="22"/>
          <w:szCs w:val="22"/>
        </w:rPr>
        <w:t xml:space="preserve">SAP#                      </w:t>
      </w:r>
      <w:r w:rsidRPr="0065384C">
        <w:rPr>
          <w:b/>
          <w:bCs/>
          <w:sz w:val="22"/>
          <w:szCs w:val="22"/>
        </w:rPr>
        <w:t>80018301</w:t>
      </w:r>
      <w:r>
        <w:rPr>
          <w:b/>
          <w:bCs/>
          <w:sz w:val="22"/>
          <w:szCs w:val="22"/>
        </w:rPr>
        <w:t>(CBT Passed)</w:t>
      </w:r>
    </w:p>
    <w:p w14:paraId="52812901" w14:textId="609ED4B8" w:rsidR="007E600A" w:rsidRDefault="008A628F" w:rsidP="007E600A">
      <w:pPr>
        <w:rPr>
          <w:b/>
          <w:bCs/>
          <w:sz w:val="22"/>
          <w:szCs w:val="22"/>
        </w:rPr>
      </w:pPr>
      <w:r>
        <w:rPr>
          <w:b/>
          <w:bCs/>
          <w:sz w:val="22"/>
          <w:szCs w:val="22"/>
        </w:rPr>
        <w:t xml:space="preserve">Saudi Engineering Council </w:t>
      </w:r>
      <w:r w:rsidRPr="008A628F">
        <w:rPr>
          <w:b/>
          <w:bCs/>
          <w:sz w:val="22"/>
          <w:szCs w:val="22"/>
        </w:rPr>
        <w:t>Membership ID: 931754</w:t>
      </w:r>
    </w:p>
    <w:p w14:paraId="45575C5D" w14:textId="77777777" w:rsidR="008A628F" w:rsidRPr="0065384C" w:rsidRDefault="008A628F" w:rsidP="007E600A">
      <w:pPr>
        <w:rPr>
          <w:b/>
          <w:bCs/>
          <w:sz w:val="22"/>
          <w:szCs w:val="22"/>
        </w:rPr>
      </w:pPr>
    </w:p>
    <w:tbl>
      <w:tblPr>
        <w:tblStyle w:val="TableGrid"/>
        <w:tblW w:w="10490" w:type="dxa"/>
        <w:tblInd w:w="-157" w:type="dxa"/>
        <w:tblBorders>
          <w:top w:val="dotted" w:sz="4"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3606"/>
        <w:gridCol w:w="4474"/>
      </w:tblGrid>
      <w:tr w:rsidR="007E600A" w:rsidRPr="00A97802" w14:paraId="317816B8" w14:textId="77777777" w:rsidTr="00492D28">
        <w:trPr>
          <w:trHeight w:val="283"/>
        </w:trPr>
        <w:tc>
          <w:tcPr>
            <w:tcW w:w="10490" w:type="dxa"/>
            <w:gridSpan w:val="3"/>
            <w:shd w:val="clear" w:color="auto" w:fill="D9D9D9" w:themeFill="background1" w:themeFillShade="D9"/>
            <w:vAlign w:val="center"/>
          </w:tcPr>
          <w:p w14:paraId="286B2506" w14:textId="176C425A" w:rsidR="007E600A" w:rsidRPr="007E600A" w:rsidRDefault="0001310F" w:rsidP="007E600A">
            <w:pPr>
              <w:tabs>
                <w:tab w:val="left" w:pos="260"/>
                <w:tab w:val="left" w:pos="720"/>
              </w:tabs>
              <w:rPr>
                <w:rFonts w:asciiTheme="minorHAnsi" w:hAnsiTheme="minorHAnsi" w:cs="Arial"/>
                <w:b/>
                <w:smallCaps/>
                <w:u w:val="single"/>
              </w:rPr>
            </w:pPr>
            <w:r w:rsidRPr="0001310F">
              <w:rPr>
                <w:rFonts w:asciiTheme="minorHAnsi" w:hAnsiTheme="minorHAnsi" w:cstheme="minorBidi"/>
                <w:b/>
                <w:u w:val="single"/>
              </w:rPr>
              <w:t>ACADEMIC &amp; PROFESSIONAL QUALIFICATION:</w:t>
            </w:r>
          </w:p>
        </w:tc>
      </w:tr>
      <w:tr w:rsidR="007E600A" w:rsidRPr="00A97802" w14:paraId="63C60C43" w14:textId="77777777" w:rsidTr="00492D28">
        <w:tc>
          <w:tcPr>
            <w:tcW w:w="2410" w:type="dxa"/>
          </w:tcPr>
          <w:p w14:paraId="670C6BE1" w14:textId="77777777" w:rsidR="007E600A" w:rsidRPr="00A97802" w:rsidRDefault="007E600A" w:rsidP="00492D28">
            <w:pPr>
              <w:tabs>
                <w:tab w:val="left" w:pos="260"/>
                <w:tab w:val="left" w:pos="720"/>
              </w:tabs>
              <w:jc w:val="center"/>
              <w:rPr>
                <w:rFonts w:cs="Arial"/>
                <w:b/>
                <w:smallCaps/>
                <w:u w:val="single"/>
              </w:rPr>
            </w:pPr>
          </w:p>
        </w:tc>
        <w:tc>
          <w:tcPr>
            <w:tcW w:w="3606" w:type="dxa"/>
          </w:tcPr>
          <w:p w14:paraId="62938B2D" w14:textId="77777777" w:rsidR="007E600A" w:rsidRPr="00A97802" w:rsidRDefault="007E600A" w:rsidP="00492D28">
            <w:pPr>
              <w:tabs>
                <w:tab w:val="left" w:pos="260"/>
                <w:tab w:val="left" w:pos="720"/>
              </w:tabs>
              <w:rPr>
                <w:rFonts w:cs="Arial"/>
                <w:b/>
                <w:i/>
                <w:iCs/>
                <w:smallCaps/>
              </w:rPr>
            </w:pPr>
            <w:r w:rsidRPr="00A97802">
              <w:rPr>
                <w:rFonts w:cs="Arial"/>
                <w:b/>
                <w:i/>
                <w:iCs/>
              </w:rPr>
              <w:t xml:space="preserve">Academic Institute </w:t>
            </w:r>
          </w:p>
        </w:tc>
        <w:tc>
          <w:tcPr>
            <w:tcW w:w="4474" w:type="dxa"/>
          </w:tcPr>
          <w:p w14:paraId="514F2187" w14:textId="77777777" w:rsidR="007E600A" w:rsidRPr="00A97802" w:rsidRDefault="007E600A" w:rsidP="00492D28">
            <w:pPr>
              <w:tabs>
                <w:tab w:val="left" w:pos="260"/>
                <w:tab w:val="left" w:pos="720"/>
              </w:tabs>
              <w:jc w:val="center"/>
              <w:rPr>
                <w:rFonts w:cs="Arial"/>
                <w:b/>
                <w:i/>
                <w:iCs/>
                <w:smallCaps/>
              </w:rPr>
            </w:pPr>
            <w:r w:rsidRPr="00A97802">
              <w:rPr>
                <w:rFonts w:cs="Arial"/>
                <w:b/>
                <w:i/>
                <w:iCs/>
              </w:rPr>
              <w:t>Type of Degree/Certification</w:t>
            </w:r>
          </w:p>
        </w:tc>
      </w:tr>
      <w:tr w:rsidR="00DB42E3" w:rsidRPr="00A97802" w14:paraId="325BBD88" w14:textId="77777777" w:rsidTr="00492D28">
        <w:trPr>
          <w:trHeight w:val="319"/>
        </w:trPr>
        <w:tc>
          <w:tcPr>
            <w:tcW w:w="2410" w:type="dxa"/>
            <w:vMerge w:val="restart"/>
            <w:vAlign w:val="center"/>
          </w:tcPr>
          <w:p w14:paraId="3FD14679" w14:textId="10E08A21" w:rsidR="00DB42E3" w:rsidRPr="00A97802" w:rsidRDefault="00DB42E3" w:rsidP="00492D28">
            <w:pPr>
              <w:tabs>
                <w:tab w:val="left" w:pos="260"/>
                <w:tab w:val="left" w:pos="720"/>
              </w:tabs>
              <w:rPr>
                <w:rFonts w:cs="Arial"/>
                <w:b/>
                <w:i/>
                <w:iCs/>
                <w:smallCaps/>
                <w:u w:val="single"/>
              </w:rPr>
            </w:pPr>
            <w:r>
              <w:rPr>
                <w:rFonts w:cs="Arial"/>
                <w:b/>
                <w:i/>
                <w:iCs/>
              </w:rPr>
              <w:t>Academic:</w:t>
            </w:r>
          </w:p>
        </w:tc>
        <w:tc>
          <w:tcPr>
            <w:tcW w:w="3606" w:type="dxa"/>
            <w:vAlign w:val="center"/>
          </w:tcPr>
          <w:p w14:paraId="5A896B85" w14:textId="1C4139C2" w:rsidR="00DB42E3" w:rsidRPr="00A97802" w:rsidRDefault="00DB42E3" w:rsidP="00492D28">
            <w:pPr>
              <w:spacing w:before="20" w:after="20"/>
              <w:rPr>
                <w:rFonts w:cs="Arial"/>
                <w:bCs/>
                <w:color w:val="140A92"/>
              </w:rPr>
            </w:pPr>
            <w:r>
              <w:rPr>
                <w:rFonts w:cs="Arial"/>
                <w:bCs/>
                <w:color w:val="140A92"/>
              </w:rPr>
              <w:t>Board of T</w:t>
            </w:r>
            <w:r w:rsidRPr="007E600A">
              <w:rPr>
                <w:rFonts w:cs="Arial"/>
                <w:bCs/>
                <w:color w:val="140A92"/>
              </w:rPr>
              <w:t>echni</w:t>
            </w:r>
            <w:r>
              <w:rPr>
                <w:rFonts w:cs="Arial"/>
                <w:bCs/>
                <w:color w:val="140A92"/>
              </w:rPr>
              <w:t>cal education Peshawar Pakistan.</w:t>
            </w:r>
          </w:p>
        </w:tc>
        <w:tc>
          <w:tcPr>
            <w:tcW w:w="4474" w:type="dxa"/>
            <w:vAlign w:val="center"/>
          </w:tcPr>
          <w:p w14:paraId="64EEA5CE" w14:textId="29F572F5" w:rsidR="00DB42E3" w:rsidRPr="00A97802" w:rsidRDefault="00DB42E3" w:rsidP="00492D28">
            <w:pPr>
              <w:spacing w:before="20" w:after="20"/>
              <w:rPr>
                <w:rFonts w:cs="Arial"/>
                <w:bCs/>
                <w:color w:val="140A92"/>
              </w:rPr>
            </w:pPr>
            <w:r w:rsidRPr="00A97802">
              <w:rPr>
                <w:rFonts w:cs="Arial"/>
                <w:bCs/>
                <w:color w:val="140A92"/>
              </w:rPr>
              <w:t>3 Year DAE (Diploma of Associate Engineer</w:t>
            </w:r>
            <w:r>
              <w:rPr>
                <w:rFonts w:cs="Arial"/>
                <w:bCs/>
                <w:color w:val="140A92"/>
              </w:rPr>
              <w:t xml:space="preserve"> Civil</w:t>
            </w:r>
            <w:r w:rsidRPr="00A97802">
              <w:rPr>
                <w:rFonts w:cs="Arial"/>
                <w:bCs/>
                <w:color w:val="140A92"/>
              </w:rPr>
              <w:t>)</w:t>
            </w:r>
          </w:p>
        </w:tc>
      </w:tr>
      <w:tr w:rsidR="00DB42E3" w:rsidRPr="00A97802" w14:paraId="02DE4142" w14:textId="77777777" w:rsidTr="00492D28">
        <w:trPr>
          <w:trHeight w:val="319"/>
        </w:trPr>
        <w:tc>
          <w:tcPr>
            <w:tcW w:w="2410" w:type="dxa"/>
            <w:vMerge/>
            <w:vAlign w:val="center"/>
          </w:tcPr>
          <w:p w14:paraId="37535217" w14:textId="59585E67" w:rsidR="00DB42E3" w:rsidRPr="00A97802" w:rsidRDefault="00DB42E3" w:rsidP="00492D28">
            <w:pPr>
              <w:tabs>
                <w:tab w:val="left" w:pos="260"/>
                <w:tab w:val="left" w:pos="720"/>
              </w:tabs>
              <w:rPr>
                <w:rFonts w:cs="Arial"/>
                <w:b/>
                <w:i/>
                <w:iCs/>
              </w:rPr>
            </w:pPr>
          </w:p>
        </w:tc>
        <w:tc>
          <w:tcPr>
            <w:tcW w:w="3606" w:type="dxa"/>
            <w:vAlign w:val="center"/>
          </w:tcPr>
          <w:p w14:paraId="12810D35" w14:textId="7A023320" w:rsidR="00DB42E3" w:rsidRPr="00A97802" w:rsidRDefault="00DB42E3" w:rsidP="00492D28">
            <w:pPr>
              <w:spacing w:before="20" w:after="20"/>
              <w:rPr>
                <w:rFonts w:cs="Arial"/>
                <w:bCs/>
                <w:color w:val="140A92"/>
              </w:rPr>
            </w:pPr>
            <w:r w:rsidRPr="007E600A">
              <w:rPr>
                <w:rFonts w:cs="Arial"/>
                <w:bCs/>
                <w:color w:val="140A92"/>
              </w:rPr>
              <w:t>Preston University Kohat Pakistan</w:t>
            </w:r>
          </w:p>
        </w:tc>
        <w:tc>
          <w:tcPr>
            <w:tcW w:w="4474" w:type="dxa"/>
            <w:vAlign w:val="center"/>
          </w:tcPr>
          <w:p w14:paraId="7BE45D5A" w14:textId="3E64D895" w:rsidR="00DB42E3" w:rsidRPr="00A97802" w:rsidRDefault="00DB42E3" w:rsidP="00492D28">
            <w:pPr>
              <w:spacing w:before="20" w:after="20"/>
              <w:rPr>
                <w:rFonts w:cs="Arial"/>
                <w:bCs/>
                <w:color w:val="140A92"/>
              </w:rPr>
            </w:pPr>
            <w:r>
              <w:rPr>
                <w:rFonts w:cs="Arial"/>
                <w:bCs/>
                <w:color w:val="140A92"/>
              </w:rPr>
              <w:t>4 Years B-Tech Hon</w:t>
            </w:r>
            <w:r w:rsidRPr="007E600A">
              <w:rPr>
                <w:rFonts w:cs="Arial"/>
                <w:bCs/>
                <w:color w:val="140A92"/>
              </w:rPr>
              <w:t>s (CIVIL)</w:t>
            </w:r>
          </w:p>
        </w:tc>
      </w:tr>
      <w:tr w:rsidR="00DA07BF" w:rsidRPr="00A97802" w14:paraId="0131BC83" w14:textId="77777777" w:rsidTr="002B39B9">
        <w:trPr>
          <w:trHeight w:val="319"/>
        </w:trPr>
        <w:tc>
          <w:tcPr>
            <w:tcW w:w="2410" w:type="dxa"/>
            <w:vMerge w:val="restart"/>
            <w:vAlign w:val="center"/>
          </w:tcPr>
          <w:p w14:paraId="44219E6E" w14:textId="6B9416AC" w:rsidR="00DA07BF" w:rsidRDefault="002E25B1" w:rsidP="002E25B1">
            <w:pPr>
              <w:tabs>
                <w:tab w:val="left" w:pos="260"/>
                <w:tab w:val="left" w:pos="720"/>
              </w:tabs>
              <w:rPr>
                <w:rFonts w:cs="Arial"/>
                <w:b/>
                <w:i/>
                <w:iCs/>
              </w:rPr>
            </w:pPr>
            <w:r>
              <w:rPr>
                <w:rFonts w:cs="Arial"/>
                <w:b/>
                <w:i/>
                <w:iCs/>
              </w:rPr>
              <w:t>Professional:</w:t>
            </w:r>
          </w:p>
        </w:tc>
        <w:tc>
          <w:tcPr>
            <w:tcW w:w="8080" w:type="dxa"/>
            <w:gridSpan w:val="2"/>
            <w:vAlign w:val="center"/>
          </w:tcPr>
          <w:p w14:paraId="58C7B9DA" w14:textId="33EABF76" w:rsidR="00DA07BF" w:rsidRPr="00FD7BFE" w:rsidRDefault="009E237D" w:rsidP="00F30885">
            <w:pPr>
              <w:spacing w:before="20" w:after="20"/>
              <w:rPr>
                <w:rFonts w:cs="Arial"/>
                <w:bCs/>
                <w:color w:val="140A92"/>
              </w:rPr>
            </w:pPr>
            <w:r>
              <w:rPr>
                <w:rFonts w:cs="Arial"/>
                <w:bCs/>
                <w:color w:val="140A92"/>
              </w:rPr>
              <w:t xml:space="preserve">ASQ </w:t>
            </w:r>
            <w:r w:rsidR="00DA07BF" w:rsidRPr="00DA07BF">
              <w:rPr>
                <w:rFonts w:cs="Arial"/>
                <w:bCs/>
                <w:color w:val="140A92"/>
              </w:rPr>
              <w:t>CMQ/OE</w:t>
            </w:r>
            <w:r w:rsidR="00DA07BF">
              <w:rPr>
                <w:rFonts w:cs="Arial"/>
                <w:bCs/>
                <w:color w:val="140A92"/>
              </w:rPr>
              <w:t xml:space="preserve"> </w:t>
            </w:r>
            <w:r w:rsidR="00574161">
              <w:rPr>
                <w:rFonts w:cs="Arial"/>
                <w:bCs/>
                <w:color w:val="140A92"/>
              </w:rPr>
              <w:t>Certification #</w:t>
            </w:r>
            <w:r w:rsidR="00574161" w:rsidRPr="00574161">
              <w:rPr>
                <w:rFonts w:cs="Arial"/>
                <w:b/>
                <w:bCs/>
                <w:color w:val="140A92"/>
              </w:rPr>
              <w:t>58926</w:t>
            </w:r>
          </w:p>
        </w:tc>
      </w:tr>
      <w:tr w:rsidR="00F30885" w:rsidRPr="00A97802" w14:paraId="0D749FE1" w14:textId="77777777" w:rsidTr="002B39B9">
        <w:trPr>
          <w:trHeight w:val="319"/>
        </w:trPr>
        <w:tc>
          <w:tcPr>
            <w:tcW w:w="2410" w:type="dxa"/>
            <w:vMerge/>
            <w:vAlign w:val="center"/>
          </w:tcPr>
          <w:p w14:paraId="33D45B26" w14:textId="77777777" w:rsidR="00F30885" w:rsidRDefault="00F30885" w:rsidP="00492D28">
            <w:pPr>
              <w:tabs>
                <w:tab w:val="left" w:pos="260"/>
                <w:tab w:val="left" w:pos="720"/>
              </w:tabs>
              <w:rPr>
                <w:rFonts w:cs="Arial"/>
                <w:b/>
                <w:i/>
                <w:iCs/>
              </w:rPr>
            </w:pPr>
          </w:p>
        </w:tc>
        <w:tc>
          <w:tcPr>
            <w:tcW w:w="8080" w:type="dxa"/>
            <w:gridSpan w:val="2"/>
            <w:vAlign w:val="center"/>
          </w:tcPr>
          <w:p w14:paraId="74B98D74" w14:textId="257197D9" w:rsidR="00F30885" w:rsidRPr="0001310F" w:rsidRDefault="00F30885" w:rsidP="00492D28">
            <w:pPr>
              <w:spacing w:before="20" w:after="20"/>
              <w:rPr>
                <w:rFonts w:cs="Arial"/>
                <w:bCs/>
                <w:color w:val="140A92"/>
              </w:rPr>
            </w:pPr>
            <w:r>
              <w:rPr>
                <w:rFonts w:cs="Arial"/>
                <w:bCs/>
                <w:color w:val="140A92"/>
              </w:rPr>
              <w:t>IRCA C</w:t>
            </w:r>
            <w:r w:rsidRPr="0001310F">
              <w:rPr>
                <w:rFonts w:cs="Arial"/>
                <w:bCs/>
                <w:color w:val="140A92"/>
              </w:rPr>
              <w:t>ertification ISO 9001:2015 QMS Lead Auditor</w:t>
            </w:r>
            <w:r w:rsidR="004C2C48">
              <w:rPr>
                <w:rFonts w:cs="Arial"/>
                <w:bCs/>
                <w:color w:val="140A92"/>
              </w:rPr>
              <w:t xml:space="preserve"> Certificate #</w:t>
            </w:r>
            <w:r w:rsidR="004C2C48" w:rsidRPr="004C2C48">
              <w:rPr>
                <w:rFonts w:cs="Arial"/>
                <w:b/>
                <w:bCs/>
                <w:color w:val="140A92"/>
              </w:rPr>
              <w:t>0136</w:t>
            </w:r>
          </w:p>
        </w:tc>
      </w:tr>
      <w:tr w:rsidR="007B1EC8" w:rsidRPr="00A97802" w14:paraId="362E654C" w14:textId="77777777" w:rsidTr="002B39B9">
        <w:trPr>
          <w:trHeight w:val="319"/>
        </w:trPr>
        <w:tc>
          <w:tcPr>
            <w:tcW w:w="2410" w:type="dxa"/>
            <w:vMerge/>
            <w:vAlign w:val="center"/>
          </w:tcPr>
          <w:p w14:paraId="5F9D6137" w14:textId="77777777" w:rsidR="007B1EC8" w:rsidRDefault="007B1EC8" w:rsidP="00492D28">
            <w:pPr>
              <w:tabs>
                <w:tab w:val="left" w:pos="260"/>
                <w:tab w:val="left" w:pos="720"/>
              </w:tabs>
              <w:rPr>
                <w:rFonts w:cs="Arial"/>
                <w:b/>
                <w:i/>
                <w:iCs/>
              </w:rPr>
            </w:pPr>
          </w:p>
        </w:tc>
        <w:tc>
          <w:tcPr>
            <w:tcW w:w="8080" w:type="dxa"/>
            <w:gridSpan w:val="2"/>
            <w:vAlign w:val="center"/>
          </w:tcPr>
          <w:p w14:paraId="33A759D7" w14:textId="356B946E" w:rsidR="007B1EC8" w:rsidRPr="0001310F" w:rsidRDefault="007B1EC8" w:rsidP="00492D28">
            <w:pPr>
              <w:spacing w:before="20" w:after="20"/>
              <w:rPr>
                <w:rFonts w:cs="Arial"/>
                <w:bCs/>
                <w:color w:val="140A92"/>
              </w:rPr>
            </w:pPr>
            <w:r>
              <w:rPr>
                <w:rFonts w:cs="Arial"/>
                <w:bCs/>
                <w:color w:val="140A92"/>
              </w:rPr>
              <w:t xml:space="preserve">Saudi Engineering </w:t>
            </w:r>
            <w:r w:rsidR="00C23FF2">
              <w:rPr>
                <w:rFonts w:cs="Arial"/>
                <w:bCs/>
                <w:color w:val="140A92"/>
              </w:rPr>
              <w:t xml:space="preserve">Council </w:t>
            </w:r>
            <w:r w:rsidR="00F30885">
              <w:rPr>
                <w:rFonts w:cs="Arial"/>
                <w:bCs/>
                <w:color w:val="140A92"/>
              </w:rPr>
              <w:t>Certification#</w:t>
            </w:r>
            <w:r>
              <w:rPr>
                <w:rFonts w:cs="Arial"/>
                <w:bCs/>
                <w:color w:val="140A92"/>
              </w:rPr>
              <w:t xml:space="preserve"> </w:t>
            </w:r>
            <w:r w:rsidR="00F30885">
              <w:rPr>
                <w:rFonts w:cs="Arial"/>
                <w:bCs/>
                <w:color w:val="140A92"/>
              </w:rPr>
              <w:t xml:space="preserve"> </w:t>
            </w:r>
            <w:r w:rsidR="00F30885" w:rsidRPr="00F30885">
              <w:rPr>
                <w:rFonts w:cs="Arial"/>
                <w:b/>
                <w:bCs/>
                <w:color w:val="140A92"/>
              </w:rPr>
              <w:t>931754</w:t>
            </w:r>
          </w:p>
        </w:tc>
      </w:tr>
      <w:tr w:rsidR="0001310F" w:rsidRPr="00A97802" w14:paraId="09E006B6" w14:textId="77777777" w:rsidTr="00C76858">
        <w:trPr>
          <w:trHeight w:val="319"/>
        </w:trPr>
        <w:tc>
          <w:tcPr>
            <w:tcW w:w="2410" w:type="dxa"/>
            <w:vMerge/>
            <w:vAlign w:val="center"/>
          </w:tcPr>
          <w:p w14:paraId="198DA308" w14:textId="77777777" w:rsidR="0001310F" w:rsidRDefault="0001310F" w:rsidP="00492D28">
            <w:pPr>
              <w:tabs>
                <w:tab w:val="left" w:pos="260"/>
                <w:tab w:val="left" w:pos="720"/>
              </w:tabs>
              <w:rPr>
                <w:rFonts w:cs="Arial"/>
                <w:b/>
                <w:i/>
                <w:iCs/>
              </w:rPr>
            </w:pPr>
          </w:p>
        </w:tc>
        <w:tc>
          <w:tcPr>
            <w:tcW w:w="8080" w:type="dxa"/>
            <w:gridSpan w:val="2"/>
            <w:vAlign w:val="center"/>
          </w:tcPr>
          <w:p w14:paraId="4158E1ED" w14:textId="522CD084" w:rsidR="0001310F" w:rsidRDefault="0001310F" w:rsidP="00492D28">
            <w:pPr>
              <w:spacing w:before="20" w:after="20"/>
              <w:rPr>
                <w:rFonts w:cs="Arial"/>
                <w:bCs/>
                <w:color w:val="140A92"/>
              </w:rPr>
            </w:pPr>
            <w:r w:rsidRPr="0001310F">
              <w:rPr>
                <w:rFonts w:cs="Arial"/>
                <w:bCs/>
                <w:color w:val="140A92"/>
              </w:rPr>
              <w:t>Diploma in AutoCAD and MS office</w:t>
            </w:r>
          </w:p>
        </w:tc>
      </w:tr>
      <w:tr w:rsidR="0065384C" w:rsidRPr="00A97802" w14:paraId="718B0940" w14:textId="77777777" w:rsidTr="00C76858">
        <w:trPr>
          <w:trHeight w:val="319"/>
        </w:trPr>
        <w:tc>
          <w:tcPr>
            <w:tcW w:w="2410" w:type="dxa"/>
            <w:vAlign w:val="center"/>
          </w:tcPr>
          <w:p w14:paraId="680BA9BB" w14:textId="77777777" w:rsidR="0065384C" w:rsidRDefault="0065384C" w:rsidP="00492D28">
            <w:pPr>
              <w:tabs>
                <w:tab w:val="left" w:pos="260"/>
                <w:tab w:val="left" w:pos="720"/>
              </w:tabs>
              <w:rPr>
                <w:rFonts w:cs="Arial"/>
                <w:b/>
                <w:i/>
                <w:iCs/>
              </w:rPr>
            </w:pPr>
          </w:p>
        </w:tc>
        <w:tc>
          <w:tcPr>
            <w:tcW w:w="8080" w:type="dxa"/>
            <w:gridSpan w:val="2"/>
            <w:vAlign w:val="center"/>
          </w:tcPr>
          <w:p w14:paraId="227B5C27" w14:textId="0287B937" w:rsidR="0065384C" w:rsidRPr="0065384C" w:rsidRDefault="0065384C" w:rsidP="00492D28">
            <w:pPr>
              <w:spacing w:before="20" w:after="20"/>
              <w:rPr>
                <w:rFonts w:cs="Arial"/>
                <w:b/>
                <w:color w:val="140A92"/>
              </w:rPr>
            </w:pPr>
            <w:r w:rsidRPr="0065384C">
              <w:rPr>
                <w:rFonts w:cs="Arial"/>
                <w:b/>
                <w:color w:val="140A92"/>
              </w:rPr>
              <w:t>CBT (Passed)</w:t>
            </w:r>
            <w:r w:rsidR="004C2C48">
              <w:rPr>
                <w:rFonts w:cs="Arial"/>
                <w:b/>
                <w:color w:val="140A92"/>
              </w:rPr>
              <w:t xml:space="preserve"> </w:t>
            </w:r>
            <w:r w:rsidR="004C2C48" w:rsidRPr="004C2C48">
              <w:rPr>
                <w:rFonts w:cs="Arial"/>
                <w:bCs/>
                <w:color w:val="140A92"/>
              </w:rPr>
              <w:t xml:space="preserve">validation </w:t>
            </w:r>
            <w:r w:rsidR="004C2C48">
              <w:rPr>
                <w:rFonts w:cs="Arial"/>
                <w:b/>
                <w:color w:val="140A92"/>
              </w:rPr>
              <w:t>#2109905145</w:t>
            </w:r>
          </w:p>
        </w:tc>
      </w:tr>
    </w:tbl>
    <w:p w14:paraId="12CC50F3" w14:textId="77777777" w:rsidR="007E600A" w:rsidRPr="007E600A" w:rsidRDefault="007E600A" w:rsidP="007E600A">
      <w:pPr>
        <w:rPr>
          <w:sz w:val="24"/>
          <w:szCs w:val="24"/>
          <w:lang w:val="en-GB"/>
        </w:rPr>
      </w:pPr>
    </w:p>
    <w:p w14:paraId="1E95E20D" w14:textId="77777777" w:rsidR="005F21E7" w:rsidRPr="007E600A" w:rsidRDefault="005F21E7" w:rsidP="005F21E7">
      <w:pPr>
        <w:ind w:left="720"/>
        <w:rPr>
          <w:sz w:val="24"/>
          <w:szCs w:val="24"/>
          <w:lang w:val="en-GB"/>
        </w:rPr>
      </w:pPr>
    </w:p>
    <w:tbl>
      <w:tblPr>
        <w:tblStyle w:val="TableGrid"/>
        <w:tblW w:w="10490" w:type="dxa"/>
        <w:tblInd w:w="-157" w:type="dxa"/>
        <w:tblBorders>
          <w:top w:val="single" w:sz="4" w:space="0" w:color="auto"/>
          <w:left w:val="single" w:sz="12" w:space="0" w:color="auto"/>
          <w:bottom w:val="dotted"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2532"/>
        <w:gridCol w:w="2950"/>
        <w:gridCol w:w="1883"/>
        <w:gridCol w:w="1251"/>
        <w:gridCol w:w="1307"/>
      </w:tblGrid>
      <w:tr w:rsidR="005F21E7" w:rsidRPr="00A749B1" w14:paraId="4B847E7A" w14:textId="77777777" w:rsidTr="00492D28">
        <w:tc>
          <w:tcPr>
            <w:tcW w:w="10490" w:type="dxa"/>
            <w:gridSpan w:val="6"/>
            <w:shd w:val="clear" w:color="auto" w:fill="D9D9D9" w:themeFill="background1" w:themeFillShade="D9"/>
          </w:tcPr>
          <w:p w14:paraId="6E7CF9B5" w14:textId="77777777" w:rsidR="005F21E7" w:rsidRPr="007E08A0" w:rsidRDefault="005F21E7" w:rsidP="007E08A0">
            <w:pPr>
              <w:tabs>
                <w:tab w:val="left" w:pos="260"/>
                <w:tab w:val="left" w:pos="720"/>
              </w:tabs>
              <w:rPr>
                <w:rFonts w:asciiTheme="minorHAnsi" w:hAnsiTheme="minorHAnsi" w:cstheme="minorBidi"/>
                <w:b/>
                <w:szCs w:val="24"/>
                <w:u w:val="single"/>
              </w:rPr>
            </w:pPr>
            <w:r w:rsidRPr="007E08A0">
              <w:rPr>
                <w:rFonts w:asciiTheme="minorHAnsi" w:hAnsiTheme="minorHAnsi" w:cstheme="minorBidi"/>
                <w:b/>
                <w:szCs w:val="24"/>
                <w:u w:val="single"/>
              </w:rPr>
              <w:t>WORK EXPERIENCE SUMMARY:</w:t>
            </w:r>
          </w:p>
        </w:tc>
      </w:tr>
      <w:tr w:rsidR="000F1D58" w:rsidRPr="00DF413D" w14:paraId="3200FB99" w14:textId="77777777" w:rsidTr="000F1D58">
        <w:trPr>
          <w:trHeight w:val="561"/>
        </w:trPr>
        <w:tc>
          <w:tcPr>
            <w:tcW w:w="567" w:type="dxa"/>
            <w:tcBorders>
              <w:bottom w:val="single" w:sz="4" w:space="0" w:color="auto"/>
            </w:tcBorders>
            <w:shd w:val="clear" w:color="auto" w:fill="F2F2F2" w:themeFill="background1" w:themeFillShade="F2"/>
            <w:vAlign w:val="center"/>
          </w:tcPr>
          <w:p w14:paraId="34F4F38D" w14:textId="77777777" w:rsidR="005F21E7" w:rsidRPr="00DF413D" w:rsidRDefault="005F21E7" w:rsidP="00492D28">
            <w:pPr>
              <w:tabs>
                <w:tab w:val="left" w:pos="260"/>
                <w:tab w:val="left" w:pos="720"/>
              </w:tabs>
              <w:jc w:val="center"/>
              <w:rPr>
                <w:rFonts w:cs="Arial"/>
                <w:b/>
                <w:i/>
                <w:iCs/>
              </w:rPr>
            </w:pPr>
            <w:r w:rsidRPr="00DF413D">
              <w:rPr>
                <w:rFonts w:cs="Arial"/>
                <w:b/>
                <w:i/>
                <w:iCs/>
              </w:rPr>
              <w:t>No</w:t>
            </w:r>
          </w:p>
        </w:tc>
        <w:tc>
          <w:tcPr>
            <w:tcW w:w="2532" w:type="dxa"/>
            <w:tcBorders>
              <w:bottom w:val="single" w:sz="4" w:space="0" w:color="auto"/>
            </w:tcBorders>
            <w:shd w:val="clear" w:color="auto" w:fill="F2F2F2" w:themeFill="background1" w:themeFillShade="F2"/>
            <w:vAlign w:val="center"/>
          </w:tcPr>
          <w:p w14:paraId="34302AE9" w14:textId="77777777" w:rsidR="005F21E7" w:rsidRPr="00DF413D" w:rsidRDefault="005F21E7" w:rsidP="00492D28">
            <w:pPr>
              <w:tabs>
                <w:tab w:val="left" w:pos="260"/>
                <w:tab w:val="left" w:pos="720"/>
              </w:tabs>
              <w:jc w:val="center"/>
              <w:rPr>
                <w:rFonts w:cs="Arial"/>
                <w:b/>
                <w:i/>
                <w:iCs/>
              </w:rPr>
            </w:pPr>
            <w:r w:rsidRPr="00DF413D">
              <w:rPr>
                <w:rFonts w:cs="Arial"/>
                <w:b/>
                <w:i/>
                <w:iCs/>
              </w:rPr>
              <w:t>Company name</w:t>
            </w:r>
          </w:p>
        </w:tc>
        <w:tc>
          <w:tcPr>
            <w:tcW w:w="2950" w:type="dxa"/>
            <w:tcBorders>
              <w:bottom w:val="single" w:sz="4" w:space="0" w:color="auto"/>
            </w:tcBorders>
            <w:shd w:val="clear" w:color="auto" w:fill="F2F2F2" w:themeFill="background1" w:themeFillShade="F2"/>
            <w:vAlign w:val="center"/>
          </w:tcPr>
          <w:p w14:paraId="36EAF972" w14:textId="77777777" w:rsidR="005F21E7" w:rsidRPr="00DF413D" w:rsidRDefault="005F21E7" w:rsidP="00492D28">
            <w:pPr>
              <w:tabs>
                <w:tab w:val="left" w:pos="260"/>
                <w:tab w:val="left" w:pos="720"/>
              </w:tabs>
              <w:jc w:val="center"/>
              <w:rPr>
                <w:rFonts w:cs="Arial"/>
                <w:b/>
                <w:i/>
                <w:iCs/>
              </w:rPr>
            </w:pPr>
            <w:r>
              <w:rPr>
                <w:rFonts w:cs="Arial"/>
                <w:b/>
                <w:i/>
                <w:iCs/>
              </w:rPr>
              <w:t>Project/</w:t>
            </w:r>
            <w:r w:rsidRPr="00DF413D">
              <w:rPr>
                <w:rFonts w:cs="Arial"/>
                <w:b/>
                <w:i/>
                <w:iCs/>
              </w:rPr>
              <w:t>Location</w:t>
            </w:r>
          </w:p>
        </w:tc>
        <w:tc>
          <w:tcPr>
            <w:tcW w:w="1883" w:type="dxa"/>
            <w:tcBorders>
              <w:bottom w:val="single" w:sz="4" w:space="0" w:color="auto"/>
            </w:tcBorders>
            <w:shd w:val="clear" w:color="auto" w:fill="F2F2F2" w:themeFill="background1" w:themeFillShade="F2"/>
            <w:vAlign w:val="center"/>
          </w:tcPr>
          <w:p w14:paraId="6F706B38" w14:textId="77777777" w:rsidR="005F21E7" w:rsidRPr="00DF413D" w:rsidRDefault="005F21E7" w:rsidP="00492D28">
            <w:pPr>
              <w:tabs>
                <w:tab w:val="left" w:pos="260"/>
                <w:tab w:val="left" w:pos="720"/>
              </w:tabs>
              <w:jc w:val="center"/>
              <w:rPr>
                <w:rFonts w:cs="Arial"/>
                <w:b/>
                <w:i/>
                <w:iCs/>
              </w:rPr>
            </w:pPr>
            <w:r w:rsidRPr="00DF413D">
              <w:rPr>
                <w:rFonts w:cs="Arial"/>
                <w:b/>
                <w:i/>
                <w:iCs/>
              </w:rPr>
              <w:t>Position</w:t>
            </w:r>
          </w:p>
        </w:tc>
        <w:tc>
          <w:tcPr>
            <w:tcW w:w="1251" w:type="dxa"/>
            <w:tcBorders>
              <w:bottom w:val="single" w:sz="4" w:space="0" w:color="auto"/>
            </w:tcBorders>
            <w:shd w:val="clear" w:color="auto" w:fill="F2F2F2" w:themeFill="background1" w:themeFillShade="F2"/>
            <w:vAlign w:val="center"/>
          </w:tcPr>
          <w:p w14:paraId="46CE3742" w14:textId="77777777" w:rsidR="005F21E7" w:rsidRPr="00DF413D" w:rsidRDefault="005F21E7" w:rsidP="00492D28">
            <w:pPr>
              <w:tabs>
                <w:tab w:val="left" w:pos="260"/>
                <w:tab w:val="left" w:pos="720"/>
              </w:tabs>
              <w:jc w:val="center"/>
              <w:rPr>
                <w:rFonts w:cs="Arial"/>
                <w:b/>
                <w:i/>
                <w:iCs/>
              </w:rPr>
            </w:pPr>
            <w:r w:rsidRPr="00DF413D">
              <w:rPr>
                <w:rFonts w:cs="Arial"/>
                <w:b/>
                <w:i/>
                <w:iCs/>
              </w:rPr>
              <w:t>From</w:t>
            </w:r>
          </w:p>
        </w:tc>
        <w:tc>
          <w:tcPr>
            <w:tcW w:w="1307" w:type="dxa"/>
            <w:tcBorders>
              <w:bottom w:val="single" w:sz="4" w:space="0" w:color="auto"/>
            </w:tcBorders>
            <w:shd w:val="clear" w:color="auto" w:fill="F2F2F2" w:themeFill="background1" w:themeFillShade="F2"/>
            <w:vAlign w:val="center"/>
          </w:tcPr>
          <w:p w14:paraId="702AB8D0" w14:textId="77777777" w:rsidR="005F21E7" w:rsidRPr="00DF413D" w:rsidRDefault="005F21E7" w:rsidP="00492D28">
            <w:pPr>
              <w:tabs>
                <w:tab w:val="left" w:pos="260"/>
                <w:tab w:val="left" w:pos="720"/>
              </w:tabs>
              <w:jc w:val="center"/>
              <w:rPr>
                <w:rFonts w:cs="Arial"/>
                <w:b/>
                <w:i/>
                <w:iCs/>
              </w:rPr>
            </w:pPr>
            <w:r w:rsidRPr="00DF413D">
              <w:rPr>
                <w:rFonts w:cs="Arial"/>
                <w:b/>
                <w:i/>
                <w:iCs/>
              </w:rPr>
              <w:t>To</w:t>
            </w:r>
          </w:p>
        </w:tc>
      </w:tr>
      <w:tr w:rsidR="00182B0B" w14:paraId="2445D1E7" w14:textId="77777777" w:rsidTr="007E08A0">
        <w:tc>
          <w:tcPr>
            <w:tcW w:w="567" w:type="dxa"/>
            <w:tcBorders>
              <w:bottom w:val="dotted" w:sz="4" w:space="0" w:color="auto"/>
            </w:tcBorders>
            <w:vAlign w:val="center"/>
          </w:tcPr>
          <w:p w14:paraId="778E9057" w14:textId="65F72253" w:rsidR="00182B0B" w:rsidRDefault="00182B0B" w:rsidP="009E7407">
            <w:pPr>
              <w:spacing w:before="20" w:after="20"/>
              <w:jc w:val="center"/>
              <w:rPr>
                <w:rFonts w:cs="Arial"/>
                <w:bCs/>
                <w:color w:val="140A92"/>
              </w:rPr>
            </w:pPr>
            <w:r>
              <w:rPr>
                <w:rFonts w:cs="Arial"/>
                <w:bCs/>
                <w:color w:val="140A92"/>
              </w:rPr>
              <w:t>01</w:t>
            </w:r>
          </w:p>
        </w:tc>
        <w:tc>
          <w:tcPr>
            <w:tcW w:w="2532" w:type="dxa"/>
            <w:tcBorders>
              <w:bottom w:val="dotted" w:sz="4" w:space="0" w:color="auto"/>
            </w:tcBorders>
            <w:vAlign w:val="center"/>
          </w:tcPr>
          <w:p w14:paraId="33445F81" w14:textId="5BE41D33" w:rsidR="00182B0B" w:rsidRDefault="00182B0B" w:rsidP="007E08A0">
            <w:pPr>
              <w:spacing w:before="20" w:after="20"/>
              <w:rPr>
                <w:rFonts w:cs="Arial"/>
                <w:bCs/>
                <w:color w:val="140A92"/>
              </w:rPr>
            </w:pPr>
            <w:r>
              <w:rPr>
                <w:rFonts w:cs="Arial"/>
                <w:bCs/>
                <w:color w:val="140A92"/>
              </w:rPr>
              <w:t>Saudi Arabian Baytur</w:t>
            </w:r>
          </w:p>
        </w:tc>
        <w:tc>
          <w:tcPr>
            <w:tcW w:w="2950" w:type="dxa"/>
            <w:tcBorders>
              <w:bottom w:val="dotted" w:sz="4" w:space="0" w:color="auto"/>
            </w:tcBorders>
            <w:vAlign w:val="center"/>
          </w:tcPr>
          <w:p w14:paraId="6110A21E" w14:textId="49B29D8A" w:rsidR="00182B0B" w:rsidRDefault="00C26BA2" w:rsidP="009E7407">
            <w:pPr>
              <w:rPr>
                <w:rFonts w:cs="Arial"/>
                <w:bCs/>
                <w:color w:val="140A92"/>
              </w:rPr>
            </w:pPr>
            <w:r>
              <w:rPr>
                <w:rFonts w:cs="Arial"/>
                <w:bCs/>
                <w:color w:val="140A92"/>
              </w:rPr>
              <w:t>Triple Bay AMAALA Yacht</w:t>
            </w:r>
            <w:r w:rsidR="00182B0B">
              <w:rPr>
                <w:rFonts w:cs="Arial"/>
                <w:bCs/>
                <w:color w:val="140A92"/>
              </w:rPr>
              <w:t xml:space="preserve"> Club Project</w:t>
            </w:r>
          </w:p>
        </w:tc>
        <w:tc>
          <w:tcPr>
            <w:tcW w:w="1883" w:type="dxa"/>
            <w:tcBorders>
              <w:bottom w:val="dotted" w:sz="4" w:space="0" w:color="auto"/>
            </w:tcBorders>
            <w:vAlign w:val="center"/>
          </w:tcPr>
          <w:p w14:paraId="562832F6" w14:textId="129A221A" w:rsidR="00182B0B" w:rsidRDefault="00C23FF2" w:rsidP="009E7407">
            <w:pPr>
              <w:spacing w:before="20" w:after="20"/>
              <w:rPr>
                <w:rFonts w:cs="Arial"/>
                <w:bCs/>
                <w:color w:val="140A92"/>
              </w:rPr>
            </w:pPr>
            <w:r>
              <w:rPr>
                <w:rFonts w:cs="Arial"/>
                <w:bCs/>
                <w:color w:val="140A92"/>
              </w:rPr>
              <w:t>QA/QC</w:t>
            </w:r>
            <w:r w:rsidR="00182B0B">
              <w:rPr>
                <w:rFonts w:cs="Arial"/>
                <w:bCs/>
                <w:color w:val="140A92"/>
              </w:rPr>
              <w:t xml:space="preserve"> Manager</w:t>
            </w:r>
          </w:p>
        </w:tc>
        <w:tc>
          <w:tcPr>
            <w:tcW w:w="1251" w:type="dxa"/>
            <w:tcBorders>
              <w:bottom w:val="dotted" w:sz="4" w:space="0" w:color="auto"/>
            </w:tcBorders>
            <w:vAlign w:val="center"/>
          </w:tcPr>
          <w:p w14:paraId="5F37EDF1" w14:textId="54760839" w:rsidR="00182B0B" w:rsidRDefault="00182B0B" w:rsidP="009E7407">
            <w:pPr>
              <w:spacing w:before="20" w:after="20"/>
              <w:rPr>
                <w:rFonts w:cs="Arial"/>
                <w:bCs/>
                <w:color w:val="140A92"/>
              </w:rPr>
            </w:pPr>
            <w:r>
              <w:rPr>
                <w:rFonts w:cs="Arial"/>
                <w:bCs/>
                <w:color w:val="140A92"/>
              </w:rPr>
              <w:t>Feb-2023</w:t>
            </w:r>
          </w:p>
        </w:tc>
        <w:tc>
          <w:tcPr>
            <w:tcW w:w="1307" w:type="dxa"/>
            <w:tcBorders>
              <w:bottom w:val="dotted" w:sz="4" w:space="0" w:color="auto"/>
            </w:tcBorders>
            <w:vAlign w:val="center"/>
          </w:tcPr>
          <w:p w14:paraId="7FB029F0" w14:textId="2D76B989" w:rsidR="00182B0B" w:rsidRDefault="00B25BB4" w:rsidP="009E7407">
            <w:pPr>
              <w:spacing w:before="20" w:after="20"/>
              <w:rPr>
                <w:rFonts w:cs="Arial"/>
                <w:bCs/>
                <w:color w:val="140A92"/>
              </w:rPr>
            </w:pPr>
            <w:r>
              <w:rPr>
                <w:rFonts w:cs="Arial"/>
                <w:bCs/>
                <w:color w:val="140A92"/>
              </w:rPr>
              <w:t>Feb-2025</w:t>
            </w:r>
          </w:p>
        </w:tc>
      </w:tr>
      <w:tr w:rsidR="000F1D58" w14:paraId="0AABD854" w14:textId="77777777" w:rsidTr="007E08A0">
        <w:tc>
          <w:tcPr>
            <w:tcW w:w="567" w:type="dxa"/>
            <w:tcBorders>
              <w:bottom w:val="dotted" w:sz="4" w:space="0" w:color="auto"/>
            </w:tcBorders>
            <w:vAlign w:val="center"/>
          </w:tcPr>
          <w:p w14:paraId="6AC0F61E" w14:textId="7CD39410" w:rsidR="005F21E7" w:rsidRPr="00A97802" w:rsidRDefault="00182B0B" w:rsidP="009E7407">
            <w:pPr>
              <w:spacing w:before="20" w:after="20"/>
              <w:jc w:val="center"/>
              <w:rPr>
                <w:rFonts w:cs="Arial"/>
                <w:bCs/>
                <w:color w:val="140A92"/>
              </w:rPr>
            </w:pPr>
            <w:r>
              <w:rPr>
                <w:rFonts w:cs="Arial"/>
                <w:bCs/>
                <w:color w:val="140A92"/>
              </w:rPr>
              <w:t>02</w:t>
            </w:r>
          </w:p>
        </w:tc>
        <w:tc>
          <w:tcPr>
            <w:tcW w:w="2532" w:type="dxa"/>
            <w:tcBorders>
              <w:bottom w:val="dotted" w:sz="4" w:space="0" w:color="auto"/>
            </w:tcBorders>
            <w:vAlign w:val="center"/>
          </w:tcPr>
          <w:p w14:paraId="07AEDF6D" w14:textId="77777777" w:rsidR="005F21E7" w:rsidRPr="00637E1D" w:rsidRDefault="005F21E7" w:rsidP="007E08A0">
            <w:pPr>
              <w:spacing w:before="20" w:after="20"/>
              <w:rPr>
                <w:rFonts w:cs="Arial"/>
                <w:bCs/>
                <w:color w:val="140A92"/>
              </w:rPr>
            </w:pPr>
            <w:r>
              <w:rPr>
                <w:rFonts w:cs="Arial"/>
                <w:bCs/>
                <w:color w:val="140A92"/>
              </w:rPr>
              <w:t>Intertek KSA.</w:t>
            </w:r>
          </w:p>
        </w:tc>
        <w:tc>
          <w:tcPr>
            <w:tcW w:w="2950" w:type="dxa"/>
            <w:tcBorders>
              <w:bottom w:val="dotted" w:sz="4" w:space="0" w:color="auto"/>
            </w:tcBorders>
            <w:vAlign w:val="center"/>
          </w:tcPr>
          <w:p w14:paraId="5ABE1C1B" w14:textId="0B9450B7" w:rsidR="005F21E7" w:rsidRDefault="005F21E7" w:rsidP="009E7407">
            <w:pPr>
              <w:rPr>
                <w:rFonts w:cs="Arial"/>
                <w:bCs/>
                <w:color w:val="140A92"/>
              </w:rPr>
            </w:pPr>
            <w:r>
              <w:rPr>
                <w:rFonts w:cs="Arial"/>
                <w:bCs/>
                <w:color w:val="140A92"/>
              </w:rPr>
              <w:t>ZULUF Development – Onshore Facilities (TCF)/ Tanajib</w:t>
            </w:r>
            <w:r w:rsidR="00C26BA2">
              <w:rPr>
                <w:rFonts w:cs="Arial"/>
                <w:bCs/>
                <w:color w:val="140A92"/>
              </w:rPr>
              <w:t xml:space="preserve"> </w:t>
            </w:r>
            <w:r w:rsidR="00F95293">
              <w:rPr>
                <w:rFonts w:cs="Arial"/>
                <w:bCs/>
                <w:color w:val="140A92"/>
              </w:rPr>
              <w:t>(PKG-06)</w:t>
            </w:r>
          </w:p>
        </w:tc>
        <w:tc>
          <w:tcPr>
            <w:tcW w:w="1883" w:type="dxa"/>
            <w:tcBorders>
              <w:bottom w:val="dotted" w:sz="4" w:space="0" w:color="auto"/>
            </w:tcBorders>
            <w:vAlign w:val="center"/>
          </w:tcPr>
          <w:p w14:paraId="4A492AE6" w14:textId="550FEF14" w:rsidR="005F21E7" w:rsidRPr="00A97802" w:rsidRDefault="00F95293" w:rsidP="009E7407">
            <w:pPr>
              <w:spacing w:before="20" w:after="20"/>
              <w:rPr>
                <w:rFonts w:cs="Arial"/>
                <w:bCs/>
                <w:color w:val="140A92"/>
              </w:rPr>
            </w:pPr>
            <w:r>
              <w:rPr>
                <w:rFonts w:cs="Arial"/>
                <w:bCs/>
                <w:color w:val="140A92"/>
              </w:rPr>
              <w:t xml:space="preserve">Project </w:t>
            </w:r>
            <w:r w:rsidR="005F21E7">
              <w:rPr>
                <w:rFonts w:cs="Arial"/>
                <w:bCs/>
                <w:color w:val="140A92"/>
              </w:rPr>
              <w:t>Quality</w:t>
            </w:r>
            <w:r>
              <w:rPr>
                <w:rFonts w:cs="Arial"/>
                <w:bCs/>
                <w:color w:val="140A92"/>
              </w:rPr>
              <w:t xml:space="preserve"> Control </w:t>
            </w:r>
            <w:r w:rsidR="005F21E7">
              <w:rPr>
                <w:rFonts w:cs="Arial"/>
                <w:bCs/>
                <w:color w:val="140A92"/>
              </w:rPr>
              <w:t>Supervisor</w:t>
            </w:r>
          </w:p>
        </w:tc>
        <w:tc>
          <w:tcPr>
            <w:tcW w:w="1251" w:type="dxa"/>
            <w:tcBorders>
              <w:bottom w:val="dotted" w:sz="4" w:space="0" w:color="auto"/>
            </w:tcBorders>
            <w:vAlign w:val="center"/>
          </w:tcPr>
          <w:p w14:paraId="73FF9364" w14:textId="1E180C6C" w:rsidR="005F21E7" w:rsidRDefault="00936EE1" w:rsidP="009E7407">
            <w:pPr>
              <w:spacing w:before="20" w:after="20"/>
              <w:rPr>
                <w:rFonts w:cs="Arial"/>
                <w:bCs/>
                <w:color w:val="140A92"/>
              </w:rPr>
            </w:pPr>
            <w:r>
              <w:rPr>
                <w:rFonts w:cs="Arial"/>
                <w:bCs/>
                <w:color w:val="140A92"/>
              </w:rPr>
              <w:t>May</w:t>
            </w:r>
            <w:r w:rsidR="005F21E7">
              <w:rPr>
                <w:rFonts w:cs="Arial"/>
                <w:bCs/>
                <w:color w:val="140A92"/>
              </w:rPr>
              <w:t>-2022</w:t>
            </w:r>
          </w:p>
        </w:tc>
        <w:tc>
          <w:tcPr>
            <w:tcW w:w="1307" w:type="dxa"/>
            <w:tcBorders>
              <w:bottom w:val="dotted" w:sz="4" w:space="0" w:color="auto"/>
            </w:tcBorders>
            <w:vAlign w:val="center"/>
          </w:tcPr>
          <w:p w14:paraId="2EC65B5D" w14:textId="5F22C166" w:rsidR="005F21E7" w:rsidRDefault="00182B0B" w:rsidP="009E7407">
            <w:pPr>
              <w:spacing w:before="20" w:after="20"/>
              <w:rPr>
                <w:rFonts w:cs="Arial"/>
                <w:bCs/>
                <w:color w:val="140A92"/>
              </w:rPr>
            </w:pPr>
            <w:r>
              <w:rPr>
                <w:rFonts w:cs="Arial"/>
                <w:bCs/>
                <w:color w:val="140A92"/>
              </w:rPr>
              <w:t>Nov-2022</w:t>
            </w:r>
          </w:p>
        </w:tc>
      </w:tr>
      <w:tr w:rsidR="000F1D58" w:rsidRPr="00A97802" w14:paraId="0C447636" w14:textId="77777777" w:rsidTr="007E08A0">
        <w:tc>
          <w:tcPr>
            <w:tcW w:w="567" w:type="dxa"/>
            <w:tcBorders>
              <w:bottom w:val="dotted" w:sz="4" w:space="0" w:color="auto"/>
            </w:tcBorders>
            <w:vAlign w:val="center"/>
          </w:tcPr>
          <w:p w14:paraId="7D96C450" w14:textId="434D2E9C" w:rsidR="00F95293" w:rsidRPr="00A97802" w:rsidRDefault="00F95293" w:rsidP="009E7407">
            <w:pPr>
              <w:spacing w:before="20" w:after="20"/>
              <w:jc w:val="center"/>
              <w:rPr>
                <w:rFonts w:cs="Arial"/>
                <w:bCs/>
                <w:color w:val="140A92"/>
              </w:rPr>
            </w:pPr>
            <w:r w:rsidRPr="00A97802">
              <w:rPr>
                <w:rFonts w:cs="Arial"/>
                <w:bCs/>
                <w:color w:val="140A92"/>
              </w:rPr>
              <w:t>0</w:t>
            </w:r>
            <w:r w:rsidR="00172F72">
              <w:rPr>
                <w:rFonts w:cs="Arial"/>
                <w:bCs/>
                <w:color w:val="140A92"/>
              </w:rPr>
              <w:t>3</w:t>
            </w:r>
          </w:p>
        </w:tc>
        <w:tc>
          <w:tcPr>
            <w:tcW w:w="2532" w:type="dxa"/>
            <w:tcBorders>
              <w:bottom w:val="dotted" w:sz="4" w:space="0" w:color="auto"/>
            </w:tcBorders>
            <w:vAlign w:val="center"/>
          </w:tcPr>
          <w:p w14:paraId="1BF61AF0" w14:textId="26EDD87C" w:rsidR="00F95293" w:rsidRPr="00A97802" w:rsidRDefault="00F95293" w:rsidP="007E08A0">
            <w:pPr>
              <w:spacing w:before="20" w:after="20"/>
              <w:rPr>
                <w:rFonts w:cs="Arial"/>
                <w:bCs/>
                <w:color w:val="140A92"/>
              </w:rPr>
            </w:pPr>
            <w:r w:rsidRPr="00FA4BAF">
              <w:rPr>
                <w:rFonts w:cs="Arial"/>
                <w:bCs/>
                <w:color w:val="140A92"/>
              </w:rPr>
              <w:t>Intertek KSA.</w:t>
            </w:r>
          </w:p>
        </w:tc>
        <w:tc>
          <w:tcPr>
            <w:tcW w:w="2950" w:type="dxa"/>
            <w:tcBorders>
              <w:bottom w:val="dotted" w:sz="4" w:space="0" w:color="auto"/>
            </w:tcBorders>
            <w:vAlign w:val="center"/>
          </w:tcPr>
          <w:p w14:paraId="4B7435FD" w14:textId="0D0B427B" w:rsidR="00F95293" w:rsidRPr="00A97802" w:rsidRDefault="00F95293" w:rsidP="009E7407">
            <w:pPr>
              <w:rPr>
                <w:rFonts w:cs="Arial"/>
                <w:bCs/>
                <w:color w:val="140A92"/>
              </w:rPr>
            </w:pPr>
            <w:r w:rsidRPr="00F95293">
              <w:rPr>
                <w:rFonts w:cs="Arial"/>
                <w:bCs/>
                <w:color w:val="140A92"/>
              </w:rPr>
              <w:t>Marjan Temporary Construction Facilities Project Tanajib.</w:t>
            </w:r>
            <w:r>
              <w:rPr>
                <w:rFonts w:cs="Arial"/>
                <w:bCs/>
                <w:color w:val="140A92"/>
              </w:rPr>
              <w:t>(PKG-20&amp;29)</w:t>
            </w:r>
          </w:p>
        </w:tc>
        <w:tc>
          <w:tcPr>
            <w:tcW w:w="1883" w:type="dxa"/>
            <w:tcBorders>
              <w:bottom w:val="dotted" w:sz="4" w:space="0" w:color="auto"/>
            </w:tcBorders>
            <w:vAlign w:val="center"/>
          </w:tcPr>
          <w:p w14:paraId="44480BB8" w14:textId="0487558D" w:rsidR="00F95293" w:rsidRPr="00A97802" w:rsidRDefault="00F95293" w:rsidP="009E7407">
            <w:pPr>
              <w:spacing w:before="20" w:after="20"/>
              <w:rPr>
                <w:rFonts w:cs="Arial"/>
                <w:bCs/>
                <w:color w:val="140A92"/>
              </w:rPr>
            </w:pPr>
            <w:r w:rsidRPr="00A155C6">
              <w:rPr>
                <w:rFonts w:cs="Arial"/>
                <w:bCs/>
                <w:color w:val="140A92"/>
              </w:rPr>
              <w:t>Project Quality Control Supervisor</w:t>
            </w:r>
          </w:p>
        </w:tc>
        <w:tc>
          <w:tcPr>
            <w:tcW w:w="1251" w:type="dxa"/>
            <w:tcBorders>
              <w:bottom w:val="dotted" w:sz="4" w:space="0" w:color="auto"/>
            </w:tcBorders>
            <w:vAlign w:val="center"/>
          </w:tcPr>
          <w:p w14:paraId="148FE53E" w14:textId="77777777" w:rsidR="00F95293" w:rsidRDefault="00F95293" w:rsidP="009E7407">
            <w:pPr>
              <w:spacing w:before="20" w:after="20"/>
              <w:rPr>
                <w:rFonts w:cs="Arial"/>
                <w:bCs/>
                <w:color w:val="140A92"/>
              </w:rPr>
            </w:pPr>
          </w:p>
          <w:p w14:paraId="1AF65F66" w14:textId="5C23D61D" w:rsidR="00F95293" w:rsidRPr="00A97802" w:rsidRDefault="000F1D58" w:rsidP="009E7407">
            <w:pPr>
              <w:spacing w:before="20" w:after="20"/>
              <w:rPr>
                <w:rFonts w:cs="Arial"/>
                <w:bCs/>
                <w:color w:val="140A92"/>
              </w:rPr>
            </w:pPr>
            <w:r w:rsidRPr="000F1D58">
              <w:rPr>
                <w:rFonts w:cs="Arial"/>
                <w:bCs/>
                <w:color w:val="140A92"/>
              </w:rPr>
              <w:t>Dec-2020</w:t>
            </w:r>
          </w:p>
        </w:tc>
        <w:tc>
          <w:tcPr>
            <w:tcW w:w="1307" w:type="dxa"/>
            <w:tcBorders>
              <w:bottom w:val="dotted" w:sz="4" w:space="0" w:color="auto"/>
            </w:tcBorders>
            <w:vAlign w:val="center"/>
          </w:tcPr>
          <w:p w14:paraId="7589F979" w14:textId="77777777" w:rsidR="00F95293" w:rsidRDefault="00F95293" w:rsidP="009E7407">
            <w:pPr>
              <w:spacing w:before="20" w:after="20"/>
              <w:rPr>
                <w:rFonts w:cs="Arial"/>
                <w:bCs/>
                <w:color w:val="140A92"/>
              </w:rPr>
            </w:pPr>
          </w:p>
          <w:p w14:paraId="78B67F74" w14:textId="060D39D7" w:rsidR="00F95293" w:rsidRPr="00A97802" w:rsidRDefault="00936EE1" w:rsidP="009E7407">
            <w:pPr>
              <w:spacing w:before="20" w:after="20"/>
              <w:rPr>
                <w:rFonts w:cs="Arial"/>
                <w:bCs/>
                <w:color w:val="140A92"/>
              </w:rPr>
            </w:pPr>
            <w:r>
              <w:rPr>
                <w:rFonts w:cs="Arial"/>
                <w:bCs/>
                <w:color w:val="140A92"/>
              </w:rPr>
              <w:t>March</w:t>
            </w:r>
            <w:r w:rsidR="00F95293">
              <w:rPr>
                <w:rFonts w:cs="Arial"/>
                <w:bCs/>
                <w:color w:val="140A92"/>
              </w:rPr>
              <w:t>-2022</w:t>
            </w:r>
          </w:p>
        </w:tc>
      </w:tr>
      <w:tr w:rsidR="000F1D58" w:rsidRPr="00A97802" w14:paraId="24815870" w14:textId="77777777" w:rsidTr="007E08A0">
        <w:tc>
          <w:tcPr>
            <w:tcW w:w="567" w:type="dxa"/>
            <w:vAlign w:val="center"/>
          </w:tcPr>
          <w:p w14:paraId="1197DAF0" w14:textId="7A389CFF" w:rsidR="00F95293" w:rsidRPr="00A97802" w:rsidRDefault="00F95293" w:rsidP="009E7407">
            <w:pPr>
              <w:spacing w:before="20" w:after="20"/>
              <w:jc w:val="center"/>
              <w:rPr>
                <w:rFonts w:cs="Arial"/>
                <w:bCs/>
                <w:color w:val="140A92"/>
              </w:rPr>
            </w:pPr>
            <w:r w:rsidRPr="00A97802">
              <w:rPr>
                <w:rFonts w:cs="Arial"/>
                <w:bCs/>
                <w:color w:val="140A92"/>
              </w:rPr>
              <w:lastRenderedPageBreak/>
              <w:t>0</w:t>
            </w:r>
            <w:r w:rsidR="00172F72">
              <w:rPr>
                <w:rFonts w:cs="Arial"/>
                <w:bCs/>
                <w:color w:val="140A92"/>
              </w:rPr>
              <w:t>4</w:t>
            </w:r>
          </w:p>
        </w:tc>
        <w:tc>
          <w:tcPr>
            <w:tcW w:w="2532" w:type="dxa"/>
            <w:vAlign w:val="center"/>
          </w:tcPr>
          <w:p w14:paraId="49B49AFA" w14:textId="624C48B3" w:rsidR="00F95293" w:rsidRPr="00A97802" w:rsidRDefault="00F95293" w:rsidP="007E08A0">
            <w:pPr>
              <w:spacing w:before="20" w:after="20"/>
              <w:rPr>
                <w:rFonts w:cs="Arial"/>
                <w:bCs/>
                <w:color w:val="140A92"/>
              </w:rPr>
            </w:pPr>
            <w:r w:rsidRPr="00F95293">
              <w:rPr>
                <w:rFonts w:cs="Arial"/>
                <w:bCs/>
                <w:color w:val="140A92"/>
              </w:rPr>
              <w:t>Intertek KSA.</w:t>
            </w:r>
          </w:p>
        </w:tc>
        <w:tc>
          <w:tcPr>
            <w:tcW w:w="2950" w:type="dxa"/>
            <w:vAlign w:val="center"/>
          </w:tcPr>
          <w:p w14:paraId="30AA504C" w14:textId="041665CC" w:rsidR="00F95293" w:rsidRPr="00A97802" w:rsidRDefault="00F95293" w:rsidP="009E7407">
            <w:pPr>
              <w:spacing w:before="20" w:after="20"/>
              <w:rPr>
                <w:rFonts w:cs="Arial"/>
                <w:bCs/>
                <w:color w:val="140A92"/>
              </w:rPr>
            </w:pPr>
            <w:r w:rsidRPr="00F95293">
              <w:rPr>
                <w:rFonts w:cs="Arial"/>
                <w:bCs/>
                <w:color w:val="140A92"/>
              </w:rPr>
              <w:t>Fadhili Bachelor Camp Project (SA Community services)</w:t>
            </w:r>
          </w:p>
        </w:tc>
        <w:tc>
          <w:tcPr>
            <w:tcW w:w="1883" w:type="dxa"/>
            <w:vAlign w:val="center"/>
          </w:tcPr>
          <w:p w14:paraId="2DDFF0AB" w14:textId="433F4D67" w:rsidR="00F95293" w:rsidRPr="00A97802" w:rsidRDefault="00F95293" w:rsidP="00867153">
            <w:pPr>
              <w:rPr>
                <w:rFonts w:cs="Arial"/>
                <w:bCs/>
                <w:color w:val="140A92"/>
              </w:rPr>
            </w:pPr>
            <w:r w:rsidRPr="00A155C6">
              <w:rPr>
                <w:rFonts w:cs="Arial"/>
                <w:bCs/>
                <w:color w:val="140A92"/>
              </w:rPr>
              <w:t>Project Quality</w:t>
            </w:r>
            <w:r w:rsidR="00243EBF">
              <w:rPr>
                <w:rFonts w:cs="Arial"/>
                <w:bCs/>
                <w:color w:val="140A92"/>
              </w:rPr>
              <w:t xml:space="preserve"> </w:t>
            </w:r>
            <w:r w:rsidR="00B556E0">
              <w:rPr>
                <w:rFonts w:cs="Arial"/>
                <w:bCs/>
                <w:color w:val="140A92"/>
              </w:rPr>
              <w:t>Supervisor</w:t>
            </w:r>
          </w:p>
        </w:tc>
        <w:tc>
          <w:tcPr>
            <w:tcW w:w="1251" w:type="dxa"/>
            <w:vAlign w:val="center"/>
          </w:tcPr>
          <w:p w14:paraId="032095CF" w14:textId="3AB16987" w:rsidR="00F95293" w:rsidRPr="00A97802" w:rsidRDefault="00936EE1" w:rsidP="009E7407">
            <w:pPr>
              <w:rPr>
                <w:rFonts w:cs="Arial"/>
                <w:bCs/>
                <w:color w:val="140A92"/>
              </w:rPr>
            </w:pPr>
            <w:r>
              <w:rPr>
                <w:rFonts w:cs="Arial"/>
                <w:bCs/>
                <w:color w:val="140A92"/>
              </w:rPr>
              <w:t>Sep</w:t>
            </w:r>
            <w:r w:rsidR="00F95293">
              <w:rPr>
                <w:rFonts w:cs="Arial"/>
                <w:bCs/>
                <w:color w:val="140A92"/>
              </w:rPr>
              <w:t>-2018</w:t>
            </w:r>
          </w:p>
        </w:tc>
        <w:tc>
          <w:tcPr>
            <w:tcW w:w="1307" w:type="dxa"/>
            <w:vAlign w:val="center"/>
          </w:tcPr>
          <w:p w14:paraId="141FD6D5" w14:textId="7E305681" w:rsidR="00F95293" w:rsidRPr="00A97802" w:rsidRDefault="00936EE1" w:rsidP="009E7407">
            <w:pPr>
              <w:rPr>
                <w:rFonts w:cs="Arial"/>
                <w:bCs/>
                <w:color w:val="140A92"/>
              </w:rPr>
            </w:pPr>
            <w:r>
              <w:rPr>
                <w:rFonts w:cs="Arial"/>
                <w:bCs/>
                <w:color w:val="140A92"/>
              </w:rPr>
              <w:t>March</w:t>
            </w:r>
            <w:r w:rsidR="00F95293">
              <w:rPr>
                <w:rFonts w:cs="Arial"/>
                <w:bCs/>
                <w:color w:val="140A92"/>
              </w:rPr>
              <w:t>-2020</w:t>
            </w:r>
          </w:p>
        </w:tc>
      </w:tr>
      <w:tr w:rsidR="000F1D58" w:rsidRPr="00A97802" w14:paraId="2F6BC7E7" w14:textId="77777777" w:rsidTr="007E08A0">
        <w:tc>
          <w:tcPr>
            <w:tcW w:w="567" w:type="dxa"/>
            <w:vAlign w:val="center"/>
          </w:tcPr>
          <w:p w14:paraId="112A8DDE" w14:textId="38C404E3" w:rsidR="005F21E7" w:rsidRPr="00A97802" w:rsidRDefault="005F21E7" w:rsidP="009E7407">
            <w:pPr>
              <w:spacing w:before="20" w:after="20"/>
              <w:jc w:val="center"/>
              <w:rPr>
                <w:rFonts w:cs="Arial"/>
                <w:bCs/>
                <w:color w:val="140A92"/>
              </w:rPr>
            </w:pPr>
            <w:r w:rsidRPr="00A97802">
              <w:rPr>
                <w:rFonts w:cs="Arial"/>
                <w:bCs/>
                <w:color w:val="140A92"/>
              </w:rPr>
              <w:t>0</w:t>
            </w:r>
            <w:r w:rsidR="00172F72">
              <w:rPr>
                <w:rFonts w:cs="Arial"/>
                <w:bCs/>
                <w:color w:val="140A92"/>
              </w:rPr>
              <w:t>5</w:t>
            </w:r>
          </w:p>
        </w:tc>
        <w:tc>
          <w:tcPr>
            <w:tcW w:w="2532" w:type="dxa"/>
            <w:vAlign w:val="center"/>
          </w:tcPr>
          <w:p w14:paraId="28913493" w14:textId="383B4B41" w:rsidR="005F21E7" w:rsidRPr="00A97802" w:rsidRDefault="00F95293" w:rsidP="007E08A0">
            <w:pPr>
              <w:spacing w:before="20" w:after="20"/>
              <w:rPr>
                <w:rFonts w:cs="Arial"/>
                <w:bCs/>
                <w:color w:val="140A92"/>
              </w:rPr>
            </w:pPr>
            <w:r w:rsidRPr="00F95293">
              <w:rPr>
                <w:rFonts w:cs="Arial"/>
                <w:bCs/>
                <w:color w:val="140A92"/>
              </w:rPr>
              <w:t>Huawei Technologies Saudi Arabia</w:t>
            </w:r>
          </w:p>
        </w:tc>
        <w:tc>
          <w:tcPr>
            <w:tcW w:w="2950" w:type="dxa"/>
            <w:vAlign w:val="center"/>
          </w:tcPr>
          <w:p w14:paraId="659AA459" w14:textId="10A9F837" w:rsidR="00F95293" w:rsidRPr="00A97802" w:rsidRDefault="00F95293" w:rsidP="009E7407">
            <w:pPr>
              <w:spacing w:before="20" w:after="20"/>
              <w:rPr>
                <w:rFonts w:cs="Arial"/>
                <w:bCs/>
                <w:color w:val="140A92"/>
              </w:rPr>
            </w:pPr>
            <w:r>
              <w:rPr>
                <w:rFonts w:cs="Arial"/>
                <w:bCs/>
                <w:color w:val="140A92"/>
              </w:rPr>
              <w:t>STC.Mobily&amp; Zain GSM Projects</w:t>
            </w:r>
          </w:p>
        </w:tc>
        <w:tc>
          <w:tcPr>
            <w:tcW w:w="1883" w:type="dxa"/>
            <w:vAlign w:val="center"/>
          </w:tcPr>
          <w:p w14:paraId="789FC5F7" w14:textId="73B8D5FB" w:rsidR="005F21E7" w:rsidRPr="00A97802" w:rsidRDefault="00F95293" w:rsidP="005A70B5">
            <w:pPr>
              <w:rPr>
                <w:rFonts w:cs="Arial"/>
                <w:bCs/>
                <w:color w:val="140A92"/>
              </w:rPr>
            </w:pPr>
            <w:r>
              <w:rPr>
                <w:rFonts w:cs="Arial"/>
                <w:bCs/>
                <w:color w:val="140A92"/>
              </w:rPr>
              <w:t>Quality Control</w:t>
            </w:r>
            <w:r w:rsidR="005A70B5">
              <w:rPr>
                <w:rFonts w:cs="Arial"/>
                <w:bCs/>
                <w:color w:val="140A92"/>
              </w:rPr>
              <w:t xml:space="preserve"> Manager</w:t>
            </w:r>
          </w:p>
        </w:tc>
        <w:tc>
          <w:tcPr>
            <w:tcW w:w="1251" w:type="dxa"/>
            <w:vAlign w:val="center"/>
          </w:tcPr>
          <w:p w14:paraId="5BEF1C34" w14:textId="77777777" w:rsidR="005F21E7" w:rsidRDefault="005F21E7" w:rsidP="009E7407">
            <w:pPr>
              <w:rPr>
                <w:rFonts w:cs="Arial"/>
                <w:bCs/>
                <w:color w:val="140A92"/>
              </w:rPr>
            </w:pPr>
          </w:p>
          <w:p w14:paraId="0E87FCF3" w14:textId="5B1BC31B" w:rsidR="00936EE1" w:rsidRPr="00A97802" w:rsidRDefault="00936EE1" w:rsidP="009E7407">
            <w:pPr>
              <w:rPr>
                <w:rFonts w:cs="Arial"/>
                <w:bCs/>
                <w:color w:val="140A92"/>
              </w:rPr>
            </w:pPr>
            <w:r>
              <w:rPr>
                <w:rFonts w:cs="Arial"/>
                <w:bCs/>
                <w:color w:val="140A92"/>
              </w:rPr>
              <w:t>Dec-2014</w:t>
            </w:r>
          </w:p>
        </w:tc>
        <w:tc>
          <w:tcPr>
            <w:tcW w:w="1307" w:type="dxa"/>
            <w:vAlign w:val="center"/>
          </w:tcPr>
          <w:p w14:paraId="20ADB677" w14:textId="77777777" w:rsidR="005F21E7" w:rsidRDefault="005F21E7" w:rsidP="009E7407">
            <w:pPr>
              <w:rPr>
                <w:rFonts w:cs="Arial"/>
                <w:bCs/>
                <w:color w:val="140A92"/>
              </w:rPr>
            </w:pPr>
          </w:p>
          <w:p w14:paraId="19D22F42" w14:textId="433DAD4D" w:rsidR="00936EE1" w:rsidRPr="00A97802" w:rsidRDefault="00936EE1" w:rsidP="009E7407">
            <w:pPr>
              <w:rPr>
                <w:rFonts w:cs="Arial"/>
                <w:bCs/>
                <w:color w:val="140A92"/>
              </w:rPr>
            </w:pPr>
            <w:r>
              <w:rPr>
                <w:rFonts w:cs="Arial"/>
                <w:bCs/>
                <w:color w:val="140A92"/>
              </w:rPr>
              <w:t>March-2018</w:t>
            </w:r>
          </w:p>
        </w:tc>
      </w:tr>
      <w:tr w:rsidR="000F1D58" w:rsidRPr="00A97802" w14:paraId="514BFF4B" w14:textId="77777777" w:rsidTr="007E08A0">
        <w:tc>
          <w:tcPr>
            <w:tcW w:w="567" w:type="dxa"/>
            <w:vAlign w:val="center"/>
          </w:tcPr>
          <w:p w14:paraId="54E0A2FD" w14:textId="5DB3E61F" w:rsidR="005F21E7" w:rsidRPr="00A97802" w:rsidRDefault="005F21E7" w:rsidP="009E7407">
            <w:pPr>
              <w:spacing w:before="20" w:after="20"/>
              <w:jc w:val="center"/>
              <w:rPr>
                <w:rFonts w:cs="Arial"/>
                <w:bCs/>
                <w:color w:val="140A92"/>
              </w:rPr>
            </w:pPr>
            <w:r w:rsidRPr="00A97802">
              <w:rPr>
                <w:rFonts w:cs="Arial"/>
                <w:bCs/>
                <w:color w:val="140A92"/>
              </w:rPr>
              <w:t>0</w:t>
            </w:r>
            <w:r w:rsidR="00172F72">
              <w:rPr>
                <w:rFonts w:cs="Arial"/>
                <w:bCs/>
                <w:color w:val="140A92"/>
              </w:rPr>
              <w:t>6</w:t>
            </w:r>
          </w:p>
          <w:p w14:paraId="48D994FB" w14:textId="77777777" w:rsidR="005F21E7" w:rsidRPr="00A97802" w:rsidRDefault="005F21E7" w:rsidP="009E7407">
            <w:pPr>
              <w:spacing w:before="20" w:after="20"/>
              <w:jc w:val="center"/>
              <w:rPr>
                <w:rFonts w:cs="Arial"/>
                <w:bCs/>
                <w:color w:val="140A92"/>
              </w:rPr>
            </w:pPr>
          </w:p>
        </w:tc>
        <w:tc>
          <w:tcPr>
            <w:tcW w:w="2532" w:type="dxa"/>
            <w:vAlign w:val="center"/>
          </w:tcPr>
          <w:p w14:paraId="5E354F8D" w14:textId="536B5628" w:rsidR="005F21E7" w:rsidRPr="00A97802" w:rsidRDefault="00936EE1" w:rsidP="007E08A0">
            <w:pPr>
              <w:spacing w:before="20" w:after="20"/>
              <w:rPr>
                <w:rFonts w:cs="Arial"/>
                <w:bCs/>
                <w:color w:val="140A92"/>
              </w:rPr>
            </w:pPr>
            <w:r w:rsidRPr="00936EE1">
              <w:rPr>
                <w:rFonts w:cs="Arial"/>
                <w:bCs/>
                <w:color w:val="140A92"/>
              </w:rPr>
              <w:t>MUHAID</w:t>
            </w:r>
            <w:r>
              <w:rPr>
                <w:rFonts w:cs="Arial"/>
                <w:bCs/>
                <w:color w:val="140A92"/>
              </w:rPr>
              <w:t xml:space="preserve">AB SIX CONSTRUCT </w:t>
            </w:r>
            <w:r w:rsidRPr="00936EE1">
              <w:rPr>
                <w:rFonts w:cs="Arial"/>
                <w:bCs/>
                <w:color w:val="140A92"/>
              </w:rPr>
              <w:t>Company K.S.A</w:t>
            </w:r>
          </w:p>
        </w:tc>
        <w:tc>
          <w:tcPr>
            <w:tcW w:w="2950" w:type="dxa"/>
            <w:vAlign w:val="center"/>
          </w:tcPr>
          <w:p w14:paraId="3E39C36B" w14:textId="5CA0F2AE" w:rsidR="005F21E7" w:rsidRPr="00A97802" w:rsidRDefault="00936EE1" w:rsidP="009E7407">
            <w:pPr>
              <w:rPr>
                <w:rFonts w:cs="Arial"/>
                <w:bCs/>
                <w:color w:val="140A92"/>
              </w:rPr>
            </w:pPr>
            <w:r w:rsidRPr="00936EE1">
              <w:rPr>
                <w:rFonts w:cs="Arial"/>
                <w:bCs/>
                <w:color w:val="140A92"/>
              </w:rPr>
              <w:t>King Abdullah Sports City</w:t>
            </w:r>
            <w:r>
              <w:rPr>
                <w:rFonts w:cs="Arial"/>
                <w:bCs/>
                <w:color w:val="140A92"/>
              </w:rPr>
              <w:t xml:space="preserve"> Jeddah</w:t>
            </w:r>
          </w:p>
        </w:tc>
        <w:tc>
          <w:tcPr>
            <w:tcW w:w="1883" w:type="dxa"/>
            <w:vAlign w:val="center"/>
          </w:tcPr>
          <w:p w14:paraId="490AA8A0" w14:textId="4132205F" w:rsidR="005F21E7" w:rsidRPr="00A97802" w:rsidRDefault="00936EE1" w:rsidP="009E7407">
            <w:pPr>
              <w:rPr>
                <w:rFonts w:cs="Arial"/>
                <w:bCs/>
                <w:color w:val="140A92"/>
              </w:rPr>
            </w:pPr>
            <w:r>
              <w:rPr>
                <w:rFonts w:cs="Arial"/>
                <w:bCs/>
                <w:color w:val="140A92"/>
              </w:rPr>
              <w:t>QA/QC Supervisor/Inspector Civil</w:t>
            </w:r>
          </w:p>
        </w:tc>
        <w:tc>
          <w:tcPr>
            <w:tcW w:w="1251" w:type="dxa"/>
            <w:vAlign w:val="center"/>
          </w:tcPr>
          <w:p w14:paraId="1A19BED4" w14:textId="77777777" w:rsidR="00936EE1" w:rsidRDefault="00936EE1" w:rsidP="009E7407">
            <w:pPr>
              <w:rPr>
                <w:rFonts w:cs="Arial"/>
                <w:bCs/>
                <w:color w:val="140A92"/>
              </w:rPr>
            </w:pPr>
          </w:p>
          <w:p w14:paraId="006F6BB5" w14:textId="5CB89D9F" w:rsidR="005F21E7" w:rsidRPr="00A97802" w:rsidRDefault="00936EE1" w:rsidP="009E7407">
            <w:pPr>
              <w:rPr>
                <w:rFonts w:cs="Arial"/>
                <w:bCs/>
                <w:color w:val="140A92"/>
              </w:rPr>
            </w:pPr>
            <w:r>
              <w:rPr>
                <w:rFonts w:cs="Arial"/>
                <w:bCs/>
                <w:color w:val="140A92"/>
              </w:rPr>
              <w:t>Jan-2013</w:t>
            </w:r>
          </w:p>
        </w:tc>
        <w:tc>
          <w:tcPr>
            <w:tcW w:w="1307" w:type="dxa"/>
            <w:vAlign w:val="center"/>
          </w:tcPr>
          <w:p w14:paraId="68BA78DF" w14:textId="77777777" w:rsidR="00936EE1" w:rsidRDefault="00936EE1" w:rsidP="009E7407">
            <w:pPr>
              <w:rPr>
                <w:rFonts w:cs="Arial"/>
                <w:bCs/>
                <w:color w:val="140A92"/>
              </w:rPr>
            </w:pPr>
          </w:p>
          <w:p w14:paraId="4D4E5627" w14:textId="1D487D2C" w:rsidR="005F21E7" w:rsidRPr="00A97802" w:rsidRDefault="00936EE1" w:rsidP="009E7407">
            <w:pPr>
              <w:rPr>
                <w:rFonts w:cs="Arial"/>
                <w:bCs/>
                <w:color w:val="140A92"/>
              </w:rPr>
            </w:pPr>
            <w:r>
              <w:rPr>
                <w:rFonts w:cs="Arial"/>
                <w:bCs/>
                <w:color w:val="140A92"/>
              </w:rPr>
              <w:t>Jan-</w:t>
            </w:r>
            <w:r w:rsidRPr="00936EE1">
              <w:rPr>
                <w:rFonts w:cs="Arial"/>
                <w:bCs/>
                <w:color w:val="140A92"/>
              </w:rPr>
              <w:t>2014</w:t>
            </w:r>
          </w:p>
        </w:tc>
      </w:tr>
      <w:tr w:rsidR="000F1D58" w:rsidRPr="00A97802" w14:paraId="1E5A1F41" w14:textId="77777777" w:rsidTr="007E08A0">
        <w:tc>
          <w:tcPr>
            <w:tcW w:w="567" w:type="dxa"/>
            <w:vAlign w:val="center"/>
          </w:tcPr>
          <w:p w14:paraId="6B8DB403" w14:textId="09500DB8" w:rsidR="005F21E7" w:rsidRPr="00A97802" w:rsidRDefault="005F21E7" w:rsidP="009E7407">
            <w:pPr>
              <w:spacing w:before="20" w:after="20"/>
              <w:jc w:val="center"/>
              <w:rPr>
                <w:rFonts w:cs="Arial"/>
                <w:bCs/>
                <w:color w:val="140A92"/>
              </w:rPr>
            </w:pPr>
            <w:r w:rsidRPr="00A97802">
              <w:rPr>
                <w:rFonts w:cs="Arial"/>
                <w:bCs/>
                <w:color w:val="140A92"/>
              </w:rPr>
              <w:t>0</w:t>
            </w:r>
            <w:r w:rsidR="00172F72">
              <w:rPr>
                <w:rFonts w:cs="Arial"/>
                <w:bCs/>
                <w:color w:val="140A92"/>
              </w:rPr>
              <w:t>7</w:t>
            </w:r>
          </w:p>
        </w:tc>
        <w:tc>
          <w:tcPr>
            <w:tcW w:w="2532" w:type="dxa"/>
            <w:vAlign w:val="center"/>
          </w:tcPr>
          <w:p w14:paraId="51FBB121" w14:textId="77777777" w:rsidR="009E7407" w:rsidRDefault="009E7407" w:rsidP="007E08A0">
            <w:pPr>
              <w:spacing w:before="20" w:after="20"/>
              <w:rPr>
                <w:rFonts w:cs="Arial"/>
                <w:bCs/>
                <w:color w:val="140A92"/>
              </w:rPr>
            </w:pPr>
          </w:p>
          <w:p w14:paraId="363FDA24" w14:textId="07900D34" w:rsidR="005F21E7" w:rsidRPr="00A97802" w:rsidRDefault="007E08A0" w:rsidP="007E08A0">
            <w:pPr>
              <w:spacing w:before="20" w:after="20"/>
              <w:rPr>
                <w:rFonts w:cs="Arial"/>
                <w:bCs/>
                <w:color w:val="140A92"/>
              </w:rPr>
            </w:pPr>
            <w:r w:rsidRPr="007E08A0">
              <w:rPr>
                <w:rFonts w:cs="Arial"/>
                <w:bCs/>
                <w:color w:val="140A92"/>
              </w:rPr>
              <w:t>SAUDI PAN KINGDOM CO.</w:t>
            </w:r>
          </w:p>
        </w:tc>
        <w:tc>
          <w:tcPr>
            <w:tcW w:w="2950" w:type="dxa"/>
            <w:vAlign w:val="center"/>
          </w:tcPr>
          <w:p w14:paraId="4AA06514" w14:textId="02D58BDE" w:rsidR="005F21E7" w:rsidRPr="00A97802" w:rsidRDefault="00936EE1" w:rsidP="009E7407">
            <w:pPr>
              <w:rPr>
                <w:rFonts w:cs="Arial"/>
                <w:bCs/>
                <w:color w:val="140A92"/>
              </w:rPr>
            </w:pPr>
            <w:r w:rsidRPr="00936EE1">
              <w:rPr>
                <w:rFonts w:cs="Arial"/>
                <w:bCs/>
                <w:color w:val="140A92"/>
              </w:rPr>
              <w:t>JSDP (Jeddah storm water drainage program Pakage-9)</w:t>
            </w:r>
          </w:p>
        </w:tc>
        <w:tc>
          <w:tcPr>
            <w:tcW w:w="1883" w:type="dxa"/>
            <w:vAlign w:val="center"/>
          </w:tcPr>
          <w:p w14:paraId="06528D7B" w14:textId="643A8F99" w:rsidR="005F21E7" w:rsidRPr="00936EE1" w:rsidRDefault="00936EE1" w:rsidP="009E7407">
            <w:pPr>
              <w:rPr>
                <w:rFonts w:cs="Arial"/>
                <w:bCs/>
                <w:color w:val="140A92"/>
              </w:rPr>
            </w:pPr>
            <w:r w:rsidRPr="00936EE1">
              <w:rPr>
                <w:rFonts w:cs="Arial"/>
                <w:bCs/>
                <w:color w:val="140A92"/>
              </w:rPr>
              <w:t>QA/QC Civil Inspector</w:t>
            </w:r>
          </w:p>
        </w:tc>
        <w:tc>
          <w:tcPr>
            <w:tcW w:w="1251" w:type="dxa"/>
            <w:vAlign w:val="center"/>
          </w:tcPr>
          <w:p w14:paraId="280A59AA" w14:textId="3183B2A1" w:rsidR="005F21E7" w:rsidRPr="00A97802" w:rsidRDefault="00936EE1" w:rsidP="009E7407">
            <w:pPr>
              <w:rPr>
                <w:rFonts w:cs="Arial"/>
                <w:bCs/>
                <w:color w:val="140A92"/>
              </w:rPr>
            </w:pPr>
            <w:r>
              <w:rPr>
                <w:rFonts w:cs="Arial"/>
                <w:bCs/>
                <w:color w:val="140A92"/>
              </w:rPr>
              <w:t>Aug-2012</w:t>
            </w:r>
          </w:p>
        </w:tc>
        <w:tc>
          <w:tcPr>
            <w:tcW w:w="1307" w:type="dxa"/>
            <w:vAlign w:val="center"/>
          </w:tcPr>
          <w:p w14:paraId="301E8827" w14:textId="2AE95E8A" w:rsidR="005F21E7" w:rsidRPr="00A97802" w:rsidRDefault="00936EE1" w:rsidP="009E7407">
            <w:pPr>
              <w:rPr>
                <w:rFonts w:cs="Arial"/>
                <w:bCs/>
                <w:color w:val="140A92"/>
              </w:rPr>
            </w:pPr>
            <w:r>
              <w:rPr>
                <w:rFonts w:cs="Arial"/>
                <w:bCs/>
                <w:color w:val="140A92"/>
              </w:rPr>
              <w:t>Dec-</w:t>
            </w:r>
            <w:r w:rsidRPr="00936EE1">
              <w:rPr>
                <w:rFonts w:cs="Arial"/>
                <w:bCs/>
                <w:color w:val="140A92"/>
              </w:rPr>
              <w:t>2012</w:t>
            </w:r>
          </w:p>
        </w:tc>
      </w:tr>
      <w:tr w:rsidR="000F1D58" w:rsidRPr="00A97802" w14:paraId="31E05D36" w14:textId="77777777" w:rsidTr="007E08A0">
        <w:tc>
          <w:tcPr>
            <w:tcW w:w="567" w:type="dxa"/>
            <w:vAlign w:val="center"/>
          </w:tcPr>
          <w:p w14:paraId="3C47C1DE" w14:textId="77777777" w:rsidR="009E7407" w:rsidRDefault="009E7407" w:rsidP="009E7407">
            <w:pPr>
              <w:spacing w:before="20" w:after="20"/>
              <w:rPr>
                <w:rFonts w:cs="Arial"/>
                <w:bCs/>
                <w:color w:val="140A92"/>
              </w:rPr>
            </w:pPr>
          </w:p>
          <w:p w14:paraId="488566CA" w14:textId="11F3230C" w:rsidR="005F21E7" w:rsidRPr="00A97802" w:rsidRDefault="005F21E7" w:rsidP="009E7407">
            <w:pPr>
              <w:spacing w:before="20" w:after="20"/>
              <w:rPr>
                <w:rFonts w:cs="Arial"/>
                <w:bCs/>
                <w:color w:val="140A92"/>
              </w:rPr>
            </w:pPr>
            <w:r>
              <w:rPr>
                <w:rFonts w:cs="Arial"/>
                <w:bCs/>
                <w:color w:val="140A92"/>
              </w:rPr>
              <w:t>0</w:t>
            </w:r>
            <w:r w:rsidR="00172F72">
              <w:rPr>
                <w:rFonts w:cs="Arial"/>
                <w:bCs/>
                <w:color w:val="140A92"/>
              </w:rPr>
              <w:t>8</w:t>
            </w:r>
          </w:p>
        </w:tc>
        <w:tc>
          <w:tcPr>
            <w:tcW w:w="2532" w:type="dxa"/>
            <w:vAlign w:val="center"/>
          </w:tcPr>
          <w:p w14:paraId="76821EF7" w14:textId="77777777" w:rsidR="000F2083" w:rsidRDefault="000F2083" w:rsidP="007E08A0">
            <w:pPr>
              <w:spacing w:before="20" w:after="20"/>
              <w:rPr>
                <w:rFonts w:cs="Arial"/>
                <w:bCs/>
                <w:color w:val="140A92"/>
              </w:rPr>
            </w:pPr>
          </w:p>
          <w:p w14:paraId="69955329" w14:textId="2238C249" w:rsidR="005F21E7" w:rsidRPr="00A97802" w:rsidRDefault="00936EE1" w:rsidP="007E08A0">
            <w:pPr>
              <w:spacing w:before="20" w:after="20"/>
              <w:rPr>
                <w:rFonts w:cs="Arial"/>
                <w:bCs/>
                <w:color w:val="140A92"/>
              </w:rPr>
            </w:pPr>
            <w:r w:rsidRPr="00936EE1">
              <w:rPr>
                <w:rFonts w:cs="Arial"/>
                <w:bCs/>
                <w:color w:val="140A92"/>
              </w:rPr>
              <w:t xml:space="preserve">SK. E&amp;C Riyadh K.S.A                </w:t>
            </w:r>
          </w:p>
        </w:tc>
        <w:tc>
          <w:tcPr>
            <w:tcW w:w="2950" w:type="dxa"/>
            <w:vAlign w:val="center"/>
          </w:tcPr>
          <w:p w14:paraId="20A4449B" w14:textId="26F370C0" w:rsidR="005F21E7" w:rsidRPr="00A97802" w:rsidRDefault="00936EE1" w:rsidP="009E7407">
            <w:pPr>
              <w:rPr>
                <w:rFonts w:cs="Arial"/>
                <w:bCs/>
                <w:color w:val="140A92"/>
              </w:rPr>
            </w:pPr>
            <w:r w:rsidRPr="00936EE1">
              <w:rPr>
                <w:rFonts w:cs="Arial"/>
                <w:bCs/>
                <w:color w:val="140A92"/>
              </w:rPr>
              <w:t>KAPSARC (King Abdullah petroleum studies &amp; research</w:t>
            </w:r>
            <w:r>
              <w:rPr>
                <w:rFonts w:cs="Arial"/>
                <w:bCs/>
                <w:color w:val="140A92"/>
              </w:rPr>
              <w:t xml:space="preserve"> </w:t>
            </w:r>
            <w:r w:rsidRPr="00936EE1">
              <w:rPr>
                <w:rFonts w:cs="Arial"/>
                <w:bCs/>
                <w:color w:val="140A92"/>
              </w:rPr>
              <w:t>Center) Riyadh K.S.A.</w:t>
            </w:r>
          </w:p>
        </w:tc>
        <w:tc>
          <w:tcPr>
            <w:tcW w:w="1883" w:type="dxa"/>
            <w:vAlign w:val="center"/>
          </w:tcPr>
          <w:p w14:paraId="58E8B9AF" w14:textId="10CAA3CC" w:rsidR="005F21E7" w:rsidRPr="00A97802" w:rsidRDefault="00936EE1" w:rsidP="009E7407">
            <w:pPr>
              <w:rPr>
                <w:rFonts w:ascii="Montserrat" w:hAnsi="Montserrat"/>
                <w:color w:val="474648"/>
              </w:rPr>
            </w:pPr>
            <w:r w:rsidRPr="000F2083">
              <w:rPr>
                <w:rFonts w:cs="Arial"/>
                <w:bCs/>
                <w:color w:val="140A92"/>
              </w:rPr>
              <w:t>QC Arch. Inspector</w:t>
            </w:r>
          </w:p>
        </w:tc>
        <w:tc>
          <w:tcPr>
            <w:tcW w:w="1251" w:type="dxa"/>
            <w:vAlign w:val="center"/>
          </w:tcPr>
          <w:p w14:paraId="2D7A95F6" w14:textId="77777777" w:rsidR="000F2083" w:rsidRDefault="000F2083" w:rsidP="009E7407">
            <w:pPr>
              <w:rPr>
                <w:rFonts w:cs="Arial"/>
                <w:bCs/>
                <w:color w:val="140A92"/>
              </w:rPr>
            </w:pPr>
          </w:p>
          <w:p w14:paraId="7328646F" w14:textId="2468AA79" w:rsidR="005F21E7" w:rsidRPr="00A97802" w:rsidRDefault="000F2083" w:rsidP="009E7407">
            <w:pPr>
              <w:rPr>
                <w:rFonts w:cs="Arial"/>
                <w:bCs/>
                <w:color w:val="140A92"/>
              </w:rPr>
            </w:pPr>
            <w:r w:rsidRPr="000F2083">
              <w:rPr>
                <w:rFonts w:cs="Arial"/>
                <w:bCs/>
                <w:color w:val="140A92"/>
              </w:rPr>
              <w:t xml:space="preserve">April </w:t>
            </w:r>
            <w:r>
              <w:rPr>
                <w:rFonts w:cs="Arial"/>
                <w:bCs/>
                <w:color w:val="140A92"/>
              </w:rPr>
              <w:t>-</w:t>
            </w:r>
            <w:r w:rsidRPr="000F2083">
              <w:rPr>
                <w:rFonts w:cs="Arial"/>
                <w:bCs/>
                <w:color w:val="140A92"/>
              </w:rPr>
              <w:t>2012</w:t>
            </w:r>
          </w:p>
        </w:tc>
        <w:tc>
          <w:tcPr>
            <w:tcW w:w="1307" w:type="dxa"/>
            <w:vAlign w:val="center"/>
          </w:tcPr>
          <w:p w14:paraId="52D7C5EC" w14:textId="77777777" w:rsidR="000F2083" w:rsidRDefault="000F2083" w:rsidP="009E7407">
            <w:pPr>
              <w:rPr>
                <w:rFonts w:cs="Arial"/>
                <w:bCs/>
                <w:color w:val="140A92"/>
              </w:rPr>
            </w:pPr>
          </w:p>
          <w:p w14:paraId="6FA1EBCF" w14:textId="08B728E6" w:rsidR="005F21E7" w:rsidRPr="00A97802" w:rsidRDefault="000F2083" w:rsidP="009E7407">
            <w:pPr>
              <w:rPr>
                <w:rFonts w:cs="Arial"/>
                <w:bCs/>
                <w:color w:val="140A92"/>
              </w:rPr>
            </w:pPr>
            <w:r>
              <w:rPr>
                <w:rFonts w:cs="Arial"/>
                <w:bCs/>
                <w:color w:val="140A92"/>
              </w:rPr>
              <w:t>Aug</w:t>
            </w:r>
            <w:r w:rsidRPr="000F2083">
              <w:rPr>
                <w:rFonts w:cs="Arial"/>
                <w:bCs/>
                <w:color w:val="140A92"/>
              </w:rPr>
              <w:t xml:space="preserve"> </w:t>
            </w:r>
            <w:r>
              <w:rPr>
                <w:rFonts w:cs="Arial"/>
                <w:bCs/>
                <w:color w:val="140A92"/>
              </w:rPr>
              <w:t>-</w:t>
            </w:r>
            <w:r w:rsidRPr="000F2083">
              <w:rPr>
                <w:rFonts w:cs="Arial"/>
                <w:bCs/>
                <w:color w:val="140A92"/>
              </w:rPr>
              <w:t>2012</w:t>
            </w:r>
          </w:p>
        </w:tc>
      </w:tr>
      <w:tr w:rsidR="000F1D58" w:rsidRPr="00A97802" w14:paraId="29E95189" w14:textId="77777777" w:rsidTr="007E08A0">
        <w:tc>
          <w:tcPr>
            <w:tcW w:w="567" w:type="dxa"/>
            <w:vAlign w:val="center"/>
          </w:tcPr>
          <w:p w14:paraId="0764A195" w14:textId="4D44B330" w:rsidR="005F21E7" w:rsidRPr="00A97802" w:rsidRDefault="005F21E7" w:rsidP="009E7407">
            <w:pPr>
              <w:spacing w:before="20" w:after="20"/>
              <w:rPr>
                <w:rFonts w:cs="Arial"/>
                <w:bCs/>
                <w:color w:val="140A92"/>
              </w:rPr>
            </w:pPr>
            <w:r w:rsidRPr="00A97802">
              <w:rPr>
                <w:rFonts w:cs="Arial"/>
                <w:bCs/>
                <w:color w:val="140A92"/>
              </w:rPr>
              <w:t>0</w:t>
            </w:r>
            <w:r w:rsidR="00172F72">
              <w:rPr>
                <w:rFonts w:cs="Arial"/>
                <w:bCs/>
                <w:color w:val="140A92"/>
              </w:rPr>
              <w:t>9</w:t>
            </w:r>
          </w:p>
        </w:tc>
        <w:tc>
          <w:tcPr>
            <w:tcW w:w="2532" w:type="dxa"/>
            <w:vAlign w:val="center"/>
          </w:tcPr>
          <w:p w14:paraId="07A31421" w14:textId="77777777" w:rsidR="000F2083" w:rsidRDefault="000F2083" w:rsidP="007E08A0">
            <w:pPr>
              <w:spacing w:before="20" w:after="20"/>
              <w:rPr>
                <w:rFonts w:cs="Arial"/>
                <w:bCs/>
                <w:color w:val="140A92"/>
              </w:rPr>
            </w:pPr>
          </w:p>
          <w:p w14:paraId="63E6B7F5" w14:textId="5CBADC52" w:rsidR="000F2083" w:rsidRPr="000F2083" w:rsidRDefault="000F2083" w:rsidP="007E08A0">
            <w:pPr>
              <w:spacing w:before="20" w:after="20"/>
              <w:rPr>
                <w:rFonts w:cs="Arial"/>
                <w:bCs/>
                <w:color w:val="140A92"/>
              </w:rPr>
            </w:pPr>
            <w:r w:rsidRPr="000F2083">
              <w:rPr>
                <w:rFonts w:cs="Arial"/>
                <w:bCs/>
                <w:color w:val="140A92"/>
              </w:rPr>
              <w:t xml:space="preserve">Fiafir Co. For Trading &amp;               </w:t>
            </w:r>
            <w:r>
              <w:rPr>
                <w:rFonts w:cs="Arial"/>
                <w:bCs/>
                <w:color w:val="140A92"/>
              </w:rPr>
              <w:t>Contracting Riyadh –K.S.A</w:t>
            </w:r>
            <w:r w:rsidRPr="000F2083">
              <w:rPr>
                <w:rFonts w:cs="Arial"/>
                <w:bCs/>
                <w:color w:val="140A92"/>
              </w:rPr>
              <w:t xml:space="preserve"> </w:t>
            </w:r>
          </w:p>
          <w:p w14:paraId="252C2937" w14:textId="77777777" w:rsidR="000F2083" w:rsidRPr="000F2083" w:rsidRDefault="000F2083" w:rsidP="007E08A0">
            <w:pPr>
              <w:spacing w:before="20" w:after="20"/>
              <w:rPr>
                <w:rFonts w:cs="Arial"/>
                <w:bCs/>
                <w:color w:val="140A92"/>
              </w:rPr>
            </w:pPr>
            <w:r w:rsidRPr="000F2083">
              <w:rPr>
                <w:rFonts w:cs="Arial"/>
                <w:bCs/>
                <w:color w:val="140A92"/>
              </w:rPr>
              <w:t xml:space="preserve">                                                                         </w:t>
            </w:r>
          </w:p>
          <w:p w14:paraId="648D0009" w14:textId="40C3DA81" w:rsidR="005F21E7" w:rsidRPr="00A97802" w:rsidRDefault="005F21E7" w:rsidP="007E08A0">
            <w:pPr>
              <w:spacing w:before="20" w:after="20"/>
              <w:rPr>
                <w:rFonts w:cs="Arial"/>
                <w:bCs/>
                <w:color w:val="140A92"/>
              </w:rPr>
            </w:pPr>
          </w:p>
        </w:tc>
        <w:tc>
          <w:tcPr>
            <w:tcW w:w="2950" w:type="dxa"/>
            <w:vAlign w:val="center"/>
          </w:tcPr>
          <w:p w14:paraId="10474492" w14:textId="3693930F" w:rsidR="005F21E7" w:rsidRPr="00A97802" w:rsidRDefault="000F2083" w:rsidP="009E7407">
            <w:pPr>
              <w:rPr>
                <w:rFonts w:cs="Arial"/>
                <w:bCs/>
                <w:color w:val="140A92"/>
              </w:rPr>
            </w:pPr>
            <w:r w:rsidRPr="000F2083">
              <w:rPr>
                <w:rFonts w:cs="Arial"/>
                <w:bCs/>
                <w:color w:val="140A92"/>
              </w:rPr>
              <w:t>Dependent School Projec</w:t>
            </w:r>
            <w:r>
              <w:rPr>
                <w:rFonts w:cs="Arial"/>
                <w:bCs/>
                <w:color w:val="140A92"/>
              </w:rPr>
              <w:t xml:space="preserve">t, </w:t>
            </w:r>
            <w:r w:rsidRPr="000F2083">
              <w:rPr>
                <w:rFonts w:cs="Arial"/>
                <w:bCs/>
                <w:color w:val="140A92"/>
              </w:rPr>
              <w:t>Saudi Arabia</w:t>
            </w:r>
            <w:r>
              <w:rPr>
                <w:rFonts w:cs="Arial"/>
                <w:bCs/>
                <w:color w:val="140A92"/>
              </w:rPr>
              <w:t xml:space="preserve">n National Guard (SANG) </w:t>
            </w:r>
            <w:r w:rsidRPr="000F2083">
              <w:rPr>
                <w:rFonts w:cs="Arial"/>
                <w:bCs/>
                <w:color w:val="140A92"/>
              </w:rPr>
              <w:t>under the JET (Joint Engineering Team) consultancy.</w:t>
            </w:r>
            <w:r>
              <w:rPr>
                <w:rFonts w:cs="Arial"/>
                <w:bCs/>
                <w:color w:val="140A92"/>
              </w:rPr>
              <w:t>(Riyadh, Dammam &amp;Hufuf)</w:t>
            </w:r>
          </w:p>
        </w:tc>
        <w:tc>
          <w:tcPr>
            <w:tcW w:w="1883" w:type="dxa"/>
            <w:vAlign w:val="center"/>
          </w:tcPr>
          <w:p w14:paraId="76E277D0" w14:textId="77777777" w:rsidR="000F2083" w:rsidRDefault="000F2083" w:rsidP="009E7407">
            <w:pPr>
              <w:rPr>
                <w:rFonts w:cs="Arial"/>
                <w:bCs/>
                <w:color w:val="140A92"/>
              </w:rPr>
            </w:pPr>
          </w:p>
          <w:p w14:paraId="191E4CB7" w14:textId="5666B931" w:rsidR="005F21E7" w:rsidRPr="00A97802" w:rsidRDefault="000F2083" w:rsidP="009E7407">
            <w:pPr>
              <w:rPr>
                <w:rFonts w:cs="Arial"/>
                <w:bCs/>
                <w:color w:val="140A92"/>
              </w:rPr>
            </w:pPr>
            <w:r w:rsidRPr="000F2083">
              <w:rPr>
                <w:rFonts w:cs="Arial"/>
                <w:bCs/>
                <w:color w:val="140A92"/>
              </w:rPr>
              <w:t>QA/QC Inspector Civil</w:t>
            </w:r>
          </w:p>
        </w:tc>
        <w:tc>
          <w:tcPr>
            <w:tcW w:w="1251" w:type="dxa"/>
            <w:vAlign w:val="center"/>
          </w:tcPr>
          <w:p w14:paraId="691B662A" w14:textId="77777777" w:rsidR="000F2083" w:rsidRDefault="000F2083" w:rsidP="009E7407">
            <w:pPr>
              <w:rPr>
                <w:rFonts w:cs="Arial"/>
                <w:bCs/>
                <w:color w:val="140A92"/>
              </w:rPr>
            </w:pPr>
          </w:p>
          <w:p w14:paraId="3A71BA62" w14:textId="1092238A" w:rsidR="005F21E7" w:rsidRPr="00A97802" w:rsidRDefault="000F2083" w:rsidP="009E7407">
            <w:pPr>
              <w:rPr>
                <w:rFonts w:cs="Arial"/>
                <w:bCs/>
                <w:color w:val="140A92"/>
              </w:rPr>
            </w:pPr>
            <w:r>
              <w:rPr>
                <w:rFonts w:cs="Arial"/>
                <w:bCs/>
                <w:color w:val="140A92"/>
              </w:rPr>
              <w:t>Jan-</w:t>
            </w:r>
            <w:r w:rsidRPr="000F2083">
              <w:rPr>
                <w:rFonts w:cs="Arial"/>
                <w:bCs/>
                <w:color w:val="140A92"/>
              </w:rPr>
              <w:t>2008</w:t>
            </w:r>
          </w:p>
        </w:tc>
        <w:tc>
          <w:tcPr>
            <w:tcW w:w="1307" w:type="dxa"/>
            <w:vAlign w:val="center"/>
          </w:tcPr>
          <w:p w14:paraId="5B2B3FFC" w14:textId="77777777" w:rsidR="000F2083" w:rsidRDefault="000F2083" w:rsidP="009E7407">
            <w:pPr>
              <w:rPr>
                <w:rFonts w:cs="Arial"/>
                <w:bCs/>
                <w:color w:val="140A92"/>
              </w:rPr>
            </w:pPr>
          </w:p>
          <w:p w14:paraId="38081A64" w14:textId="6EFFA5F2" w:rsidR="005F21E7" w:rsidRPr="00A97802" w:rsidRDefault="000F2083" w:rsidP="009E7407">
            <w:pPr>
              <w:rPr>
                <w:rFonts w:cs="Arial"/>
                <w:bCs/>
                <w:color w:val="140A92"/>
              </w:rPr>
            </w:pPr>
            <w:r>
              <w:rPr>
                <w:rFonts w:cs="Arial"/>
                <w:bCs/>
                <w:color w:val="140A92"/>
              </w:rPr>
              <w:t>Dec-</w:t>
            </w:r>
            <w:r w:rsidRPr="000F2083">
              <w:rPr>
                <w:rFonts w:cs="Arial"/>
                <w:bCs/>
                <w:color w:val="140A92"/>
              </w:rPr>
              <w:t>2009</w:t>
            </w:r>
          </w:p>
        </w:tc>
      </w:tr>
      <w:tr w:rsidR="00366E3B" w:rsidRPr="00A97802" w14:paraId="659C858C" w14:textId="77777777" w:rsidTr="007E08A0">
        <w:trPr>
          <w:trHeight w:val="1025"/>
        </w:trPr>
        <w:tc>
          <w:tcPr>
            <w:tcW w:w="567" w:type="dxa"/>
            <w:vAlign w:val="center"/>
          </w:tcPr>
          <w:p w14:paraId="5D4058B7" w14:textId="77777777" w:rsidR="000F1D58" w:rsidRDefault="000F1D58" w:rsidP="009E7407">
            <w:pPr>
              <w:spacing w:before="20" w:after="20"/>
              <w:rPr>
                <w:rFonts w:cs="Arial"/>
                <w:bCs/>
                <w:color w:val="140A92"/>
              </w:rPr>
            </w:pPr>
          </w:p>
          <w:p w14:paraId="7DF15B1D" w14:textId="5141B7FF" w:rsidR="00366E3B" w:rsidRPr="00A97802" w:rsidRDefault="00172F72" w:rsidP="009E7407">
            <w:pPr>
              <w:spacing w:before="20" w:after="20"/>
              <w:rPr>
                <w:rFonts w:cs="Arial"/>
                <w:bCs/>
                <w:color w:val="140A92"/>
              </w:rPr>
            </w:pPr>
            <w:r>
              <w:rPr>
                <w:rFonts w:cs="Arial"/>
                <w:bCs/>
                <w:color w:val="140A92"/>
              </w:rPr>
              <w:t>10</w:t>
            </w:r>
          </w:p>
        </w:tc>
        <w:tc>
          <w:tcPr>
            <w:tcW w:w="2532" w:type="dxa"/>
            <w:vAlign w:val="center"/>
          </w:tcPr>
          <w:p w14:paraId="3D69C8D8" w14:textId="77777777" w:rsidR="000F1D58" w:rsidRDefault="000F1D58" w:rsidP="007E08A0">
            <w:pPr>
              <w:spacing w:before="20" w:after="20"/>
              <w:rPr>
                <w:rFonts w:cs="Arial"/>
                <w:bCs/>
                <w:color w:val="140A92"/>
              </w:rPr>
            </w:pPr>
          </w:p>
          <w:p w14:paraId="2F4163B1" w14:textId="63DB5D6B" w:rsidR="00366E3B" w:rsidRDefault="000F1D58" w:rsidP="007E08A0">
            <w:pPr>
              <w:spacing w:before="20" w:after="20"/>
              <w:rPr>
                <w:rFonts w:cs="Arial"/>
                <w:bCs/>
                <w:color w:val="140A92"/>
              </w:rPr>
            </w:pPr>
            <w:r>
              <w:rPr>
                <w:rFonts w:cs="Arial"/>
                <w:bCs/>
                <w:color w:val="140A92"/>
              </w:rPr>
              <w:t>PMC (Jv) Pakistan Motorway</w:t>
            </w:r>
            <w:r w:rsidR="00366E3B" w:rsidRPr="00366E3B">
              <w:rPr>
                <w:rFonts w:cs="Arial"/>
                <w:bCs/>
                <w:color w:val="140A92"/>
              </w:rPr>
              <w:t xml:space="preserve"> Construction (Joint Venture)</w:t>
            </w:r>
            <w:r w:rsidR="00366E3B" w:rsidRPr="00366E3B">
              <w:rPr>
                <w:rFonts w:cs="Arial"/>
                <w:bCs/>
                <w:color w:val="140A92"/>
              </w:rPr>
              <w:tab/>
              <w:t xml:space="preserve">  </w:t>
            </w:r>
            <w:r>
              <w:rPr>
                <w:rFonts w:cs="Arial"/>
                <w:bCs/>
                <w:color w:val="140A92"/>
              </w:rPr>
              <w:t xml:space="preserve">                               </w:t>
            </w:r>
            <w:r w:rsidR="00366E3B" w:rsidRPr="00366E3B">
              <w:rPr>
                <w:rFonts w:cs="Arial"/>
                <w:bCs/>
                <w:color w:val="140A92"/>
              </w:rPr>
              <w:tab/>
              <w:t xml:space="preserve"> </w:t>
            </w:r>
          </w:p>
        </w:tc>
        <w:tc>
          <w:tcPr>
            <w:tcW w:w="2950" w:type="dxa"/>
            <w:vAlign w:val="center"/>
          </w:tcPr>
          <w:p w14:paraId="7A9A5663" w14:textId="17174B81" w:rsidR="00366E3B" w:rsidRPr="000F2083" w:rsidRDefault="00366E3B" w:rsidP="009E7407">
            <w:pPr>
              <w:rPr>
                <w:rFonts w:cs="Arial"/>
                <w:bCs/>
                <w:color w:val="140A92"/>
              </w:rPr>
            </w:pPr>
            <w:r w:rsidRPr="00366E3B">
              <w:rPr>
                <w:rFonts w:cs="Arial"/>
                <w:bCs/>
                <w:color w:val="140A92"/>
              </w:rPr>
              <w:t>Islamabad to Peshawar motorway (M-1)</w:t>
            </w:r>
            <w:r>
              <w:rPr>
                <w:rFonts w:cs="Arial"/>
                <w:bCs/>
                <w:color w:val="140A92"/>
              </w:rPr>
              <w:t xml:space="preserve"> National Highway Authority</w:t>
            </w:r>
            <w:r w:rsidR="000F1D58">
              <w:rPr>
                <w:rFonts w:cs="Arial"/>
                <w:bCs/>
                <w:color w:val="140A92"/>
              </w:rPr>
              <w:t>(Pakistan)</w:t>
            </w:r>
          </w:p>
        </w:tc>
        <w:tc>
          <w:tcPr>
            <w:tcW w:w="1883" w:type="dxa"/>
            <w:vAlign w:val="center"/>
          </w:tcPr>
          <w:p w14:paraId="0D027811" w14:textId="77777777" w:rsidR="00366E3B" w:rsidRDefault="00366E3B" w:rsidP="009E7407">
            <w:pPr>
              <w:rPr>
                <w:rFonts w:cs="Arial"/>
                <w:bCs/>
                <w:color w:val="140A92"/>
              </w:rPr>
            </w:pPr>
          </w:p>
          <w:p w14:paraId="0DF1130C" w14:textId="045628E8" w:rsidR="000F1D58" w:rsidRDefault="000F1D58" w:rsidP="009E7407">
            <w:pPr>
              <w:rPr>
                <w:rFonts w:cs="Arial"/>
                <w:bCs/>
                <w:color w:val="140A92"/>
              </w:rPr>
            </w:pPr>
            <w:r w:rsidRPr="000F1D58">
              <w:rPr>
                <w:rFonts w:cs="Arial"/>
                <w:bCs/>
                <w:color w:val="140A92"/>
              </w:rPr>
              <w:t>QA/QC Inspector Civil</w:t>
            </w:r>
          </w:p>
        </w:tc>
        <w:tc>
          <w:tcPr>
            <w:tcW w:w="1251" w:type="dxa"/>
            <w:vAlign w:val="center"/>
          </w:tcPr>
          <w:p w14:paraId="23129954" w14:textId="77777777" w:rsidR="00366E3B" w:rsidRDefault="00366E3B" w:rsidP="009E7407">
            <w:pPr>
              <w:rPr>
                <w:rFonts w:cs="Arial"/>
                <w:bCs/>
                <w:color w:val="140A92"/>
              </w:rPr>
            </w:pPr>
          </w:p>
          <w:p w14:paraId="7474693B" w14:textId="3CD8484D" w:rsidR="00366E3B" w:rsidRDefault="00366E3B" w:rsidP="009E7407">
            <w:pPr>
              <w:rPr>
                <w:rFonts w:cs="Arial"/>
                <w:bCs/>
                <w:color w:val="140A92"/>
              </w:rPr>
            </w:pPr>
            <w:r>
              <w:rPr>
                <w:rFonts w:cs="Arial"/>
                <w:bCs/>
                <w:color w:val="140A92"/>
              </w:rPr>
              <w:t>Jan-</w:t>
            </w:r>
            <w:r w:rsidRPr="00366E3B">
              <w:rPr>
                <w:rFonts w:cs="Arial"/>
                <w:bCs/>
                <w:color w:val="140A92"/>
              </w:rPr>
              <w:t xml:space="preserve"> 2004</w:t>
            </w:r>
          </w:p>
        </w:tc>
        <w:tc>
          <w:tcPr>
            <w:tcW w:w="1307" w:type="dxa"/>
            <w:vAlign w:val="center"/>
          </w:tcPr>
          <w:p w14:paraId="1B90DF5E" w14:textId="5E60B195" w:rsidR="00366E3B" w:rsidRDefault="00366E3B" w:rsidP="009E7407">
            <w:pPr>
              <w:rPr>
                <w:rFonts w:cs="Arial"/>
                <w:bCs/>
                <w:color w:val="140A92"/>
              </w:rPr>
            </w:pPr>
          </w:p>
          <w:p w14:paraId="30F5ED47" w14:textId="1FD5E74D" w:rsidR="00366E3B" w:rsidRDefault="00366E3B" w:rsidP="009E7407">
            <w:pPr>
              <w:rPr>
                <w:rFonts w:cs="Arial"/>
                <w:bCs/>
                <w:color w:val="140A92"/>
              </w:rPr>
            </w:pPr>
            <w:r>
              <w:rPr>
                <w:rFonts w:cs="Arial"/>
                <w:bCs/>
                <w:color w:val="140A92"/>
              </w:rPr>
              <w:t>Aug-</w:t>
            </w:r>
            <w:r w:rsidRPr="00366E3B">
              <w:rPr>
                <w:rFonts w:cs="Arial"/>
                <w:bCs/>
                <w:color w:val="140A92"/>
              </w:rPr>
              <w:t>2005</w:t>
            </w:r>
          </w:p>
        </w:tc>
      </w:tr>
      <w:tr w:rsidR="000F1D58" w:rsidRPr="00A97802" w14:paraId="5174C696" w14:textId="77777777" w:rsidTr="007E08A0">
        <w:trPr>
          <w:trHeight w:val="170"/>
        </w:trPr>
        <w:tc>
          <w:tcPr>
            <w:tcW w:w="567" w:type="dxa"/>
            <w:vAlign w:val="center"/>
          </w:tcPr>
          <w:p w14:paraId="7A00F744" w14:textId="6DF2D422" w:rsidR="000F1D58" w:rsidRDefault="000F1D58" w:rsidP="009E7407">
            <w:pPr>
              <w:spacing w:before="20" w:after="20"/>
              <w:rPr>
                <w:rFonts w:cs="Arial"/>
                <w:bCs/>
                <w:color w:val="140A92"/>
              </w:rPr>
            </w:pPr>
            <w:r>
              <w:rPr>
                <w:rFonts w:cs="Arial"/>
                <w:bCs/>
                <w:color w:val="140A92"/>
              </w:rPr>
              <w:t>1</w:t>
            </w:r>
            <w:r w:rsidR="00172F72">
              <w:rPr>
                <w:rFonts w:cs="Arial"/>
                <w:bCs/>
                <w:color w:val="140A92"/>
              </w:rPr>
              <w:t>1</w:t>
            </w:r>
          </w:p>
        </w:tc>
        <w:tc>
          <w:tcPr>
            <w:tcW w:w="2532" w:type="dxa"/>
            <w:vAlign w:val="center"/>
          </w:tcPr>
          <w:p w14:paraId="121AE9F6" w14:textId="7561E6F0" w:rsidR="000F1D58" w:rsidRPr="00366E3B" w:rsidRDefault="000F1D58" w:rsidP="007E08A0">
            <w:pPr>
              <w:spacing w:before="20" w:after="20"/>
              <w:rPr>
                <w:rFonts w:cs="Arial"/>
                <w:bCs/>
                <w:color w:val="140A92"/>
              </w:rPr>
            </w:pPr>
            <w:r w:rsidRPr="000F1D58">
              <w:rPr>
                <w:rFonts w:cs="Arial"/>
                <w:bCs/>
                <w:color w:val="140A92"/>
              </w:rPr>
              <w:t>Impregilio (S.P.A) Italy</w:t>
            </w:r>
          </w:p>
        </w:tc>
        <w:tc>
          <w:tcPr>
            <w:tcW w:w="2950" w:type="dxa"/>
            <w:vAlign w:val="center"/>
          </w:tcPr>
          <w:p w14:paraId="3762524A" w14:textId="77777777" w:rsidR="009E7407" w:rsidRDefault="009E7407" w:rsidP="009E7407">
            <w:pPr>
              <w:rPr>
                <w:rFonts w:cs="Arial"/>
                <w:bCs/>
                <w:color w:val="140A92"/>
              </w:rPr>
            </w:pPr>
          </w:p>
          <w:p w14:paraId="30413C1F" w14:textId="63CAA12A" w:rsidR="000F1D58" w:rsidRPr="000F1D58" w:rsidRDefault="000F1D58" w:rsidP="009E7407">
            <w:pPr>
              <w:rPr>
                <w:rFonts w:cs="Arial"/>
                <w:bCs/>
                <w:color w:val="140A92"/>
              </w:rPr>
            </w:pPr>
            <w:r w:rsidRPr="000F1D58">
              <w:rPr>
                <w:rFonts w:cs="Arial"/>
                <w:bCs/>
                <w:color w:val="140A92"/>
              </w:rPr>
              <w:t>Ghazi Borotha Hydro Power Project</w:t>
            </w:r>
            <w:r>
              <w:rPr>
                <w:rFonts w:cs="Arial"/>
                <w:bCs/>
                <w:color w:val="140A92"/>
              </w:rPr>
              <w:t>(Pakistan)</w:t>
            </w:r>
          </w:p>
          <w:p w14:paraId="2D8E3864" w14:textId="705E7CA3" w:rsidR="000F1D58" w:rsidRPr="00366E3B" w:rsidRDefault="000F1D58" w:rsidP="009E7407">
            <w:pPr>
              <w:rPr>
                <w:rFonts w:cs="Arial"/>
                <w:bCs/>
                <w:color w:val="140A92"/>
              </w:rPr>
            </w:pPr>
            <w:r w:rsidRPr="000F1D58">
              <w:rPr>
                <w:rFonts w:cs="Arial"/>
                <w:bCs/>
                <w:color w:val="140A92"/>
              </w:rPr>
              <w:t xml:space="preserve">      </w:t>
            </w:r>
          </w:p>
        </w:tc>
        <w:tc>
          <w:tcPr>
            <w:tcW w:w="1883" w:type="dxa"/>
            <w:vAlign w:val="center"/>
          </w:tcPr>
          <w:p w14:paraId="44162CBE" w14:textId="5897300B" w:rsidR="000F1D58" w:rsidRDefault="007E600A" w:rsidP="009E7407">
            <w:pPr>
              <w:rPr>
                <w:rFonts w:cs="Arial"/>
                <w:bCs/>
                <w:color w:val="140A92"/>
              </w:rPr>
            </w:pPr>
            <w:r>
              <w:rPr>
                <w:rFonts w:cs="Arial"/>
                <w:bCs/>
                <w:color w:val="140A92"/>
              </w:rPr>
              <w:t>Junior Engineer</w:t>
            </w:r>
          </w:p>
        </w:tc>
        <w:tc>
          <w:tcPr>
            <w:tcW w:w="1251" w:type="dxa"/>
            <w:vAlign w:val="center"/>
          </w:tcPr>
          <w:p w14:paraId="21BF5BC1" w14:textId="778AAE77" w:rsidR="000F1D58" w:rsidRDefault="000F1D58" w:rsidP="009E7407">
            <w:pPr>
              <w:rPr>
                <w:rFonts w:cs="Arial"/>
                <w:bCs/>
                <w:color w:val="140A92"/>
              </w:rPr>
            </w:pPr>
            <w:r>
              <w:rPr>
                <w:rFonts w:cs="Arial"/>
                <w:bCs/>
                <w:color w:val="140A92"/>
              </w:rPr>
              <w:t>Dec-2001</w:t>
            </w:r>
          </w:p>
        </w:tc>
        <w:tc>
          <w:tcPr>
            <w:tcW w:w="1307" w:type="dxa"/>
            <w:vAlign w:val="center"/>
          </w:tcPr>
          <w:p w14:paraId="452FAFB7" w14:textId="2CA189AA" w:rsidR="000F1D58" w:rsidRDefault="000F1D58" w:rsidP="009E7407">
            <w:pPr>
              <w:rPr>
                <w:rFonts w:cs="Arial"/>
                <w:bCs/>
                <w:color w:val="140A92"/>
              </w:rPr>
            </w:pPr>
            <w:r>
              <w:rPr>
                <w:rFonts w:cs="Arial"/>
                <w:bCs/>
                <w:color w:val="140A92"/>
              </w:rPr>
              <w:t>Dec-2003</w:t>
            </w:r>
          </w:p>
        </w:tc>
      </w:tr>
    </w:tbl>
    <w:p w14:paraId="09C50B95" w14:textId="77777777" w:rsidR="0058798E" w:rsidRDefault="0058798E" w:rsidP="000A1907">
      <w:pPr>
        <w:rPr>
          <w:b/>
          <w:bCs/>
          <w:sz w:val="24"/>
          <w:szCs w:val="24"/>
          <w:u w:val="single"/>
        </w:rPr>
      </w:pPr>
      <w:bookmarkStart w:id="1" w:name="_Hlk70833628"/>
    </w:p>
    <w:p w14:paraId="525B47B6" w14:textId="083C3B8B" w:rsidR="000A1907" w:rsidRDefault="00311237" w:rsidP="000A1907">
      <w:pPr>
        <w:rPr>
          <w:b/>
          <w:bCs/>
          <w:sz w:val="24"/>
          <w:szCs w:val="24"/>
          <w:u w:val="single"/>
        </w:rPr>
      </w:pPr>
      <w:r w:rsidRPr="00311237">
        <w:rPr>
          <w:b/>
          <w:bCs/>
          <w:sz w:val="24"/>
          <w:szCs w:val="24"/>
          <w:u w:val="single"/>
        </w:rPr>
        <w:t>WORK EXPERIENCE DETAILS:</w:t>
      </w:r>
    </w:p>
    <w:p w14:paraId="7FAA9AA4" w14:textId="77777777" w:rsidR="00FB6A89" w:rsidRDefault="00FB6A89" w:rsidP="00FB6A89">
      <w:pPr>
        <w:rPr>
          <w:b/>
          <w:bCs/>
          <w:sz w:val="22"/>
          <w:szCs w:val="22"/>
        </w:rPr>
      </w:pPr>
    </w:p>
    <w:p w14:paraId="0FE19178" w14:textId="0380315C" w:rsidR="00182B0B" w:rsidRPr="00182B0B" w:rsidRDefault="00E4675A" w:rsidP="00182B0B">
      <w:pPr>
        <w:rPr>
          <w:b/>
          <w:bCs/>
        </w:rPr>
      </w:pPr>
      <w:r>
        <w:rPr>
          <w:b/>
          <w:bCs/>
          <w:sz w:val="22"/>
          <w:szCs w:val="22"/>
        </w:rPr>
        <w:t>1.</w:t>
      </w:r>
      <w:r w:rsidRPr="00182B0B">
        <w:rPr>
          <w:b/>
          <w:bCs/>
          <w:sz w:val="22"/>
          <w:szCs w:val="22"/>
        </w:rPr>
        <w:t xml:space="preserve"> </w:t>
      </w:r>
      <w:r w:rsidR="00C26BA2">
        <w:rPr>
          <w:b/>
          <w:bCs/>
          <w:sz w:val="22"/>
          <w:szCs w:val="22"/>
        </w:rPr>
        <w:t xml:space="preserve">Triple Bay </w:t>
      </w:r>
      <w:r w:rsidRPr="00182B0B">
        <w:rPr>
          <w:b/>
          <w:bCs/>
          <w:sz w:val="22"/>
          <w:szCs w:val="22"/>
        </w:rPr>
        <w:t>AMAALA</w:t>
      </w:r>
      <w:r w:rsidR="00C26BA2">
        <w:rPr>
          <w:b/>
          <w:bCs/>
          <w:sz w:val="22"/>
          <w:szCs w:val="22"/>
        </w:rPr>
        <w:t xml:space="preserve"> Yacht</w:t>
      </w:r>
      <w:r w:rsidR="00182B0B" w:rsidRPr="00182B0B">
        <w:rPr>
          <w:b/>
          <w:bCs/>
          <w:sz w:val="22"/>
          <w:szCs w:val="22"/>
        </w:rPr>
        <w:t xml:space="preserve"> Club Project</w:t>
      </w:r>
      <w:r w:rsidR="00C33BFF">
        <w:rPr>
          <w:b/>
          <w:bCs/>
          <w:sz w:val="22"/>
          <w:szCs w:val="22"/>
        </w:rPr>
        <w:t>, AMAALA K.S.A</w:t>
      </w:r>
    </w:p>
    <w:p w14:paraId="40645432" w14:textId="2AFBE98E" w:rsidR="00182B0B" w:rsidRDefault="00182B0B" w:rsidP="00FB6A89">
      <w:pPr>
        <w:rPr>
          <w:b/>
          <w:bCs/>
          <w:sz w:val="22"/>
          <w:szCs w:val="22"/>
        </w:rPr>
      </w:pPr>
      <w:r>
        <w:rPr>
          <w:b/>
          <w:bCs/>
          <w:sz w:val="22"/>
          <w:szCs w:val="22"/>
        </w:rPr>
        <w:t xml:space="preserve">   Saudi Arabian Baytur Company</w:t>
      </w:r>
    </w:p>
    <w:p w14:paraId="4405BBA1" w14:textId="16A213A6" w:rsidR="00182B0B" w:rsidRDefault="00182B0B" w:rsidP="00FB6A89">
      <w:pPr>
        <w:rPr>
          <w:b/>
          <w:bCs/>
          <w:sz w:val="22"/>
          <w:szCs w:val="22"/>
        </w:rPr>
      </w:pPr>
      <w:r>
        <w:rPr>
          <w:b/>
          <w:bCs/>
          <w:sz w:val="22"/>
          <w:szCs w:val="22"/>
        </w:rPr>
        <w:t xml:space="preserve">   February 2023 to till Date.</w:t>
      </w:r>
    </w:p>
    <w:p w14:paraId="1CCA4411" w14:textId="02F6B04A" w:rsidR="00182B0B" w:rsidRDefault="00182B0B" w:rsidP="00FB6A89">
      <w:pPr>
        <w:rPr>
          <w:b/>
          <w:bCs/>
          <w:sz w:val="22"/>
          <w:szCs w:val="22"/>
        </w:rPr>
      </w:pPr>
      <w:r>
        <w:rPr>
          <w:b/>
          <w:bCs/>
          <w:sz w:val="22"/>
          <w:szCs w:val="22"/>
        </w:rPr>
        <w:t xml:space="preserve">   Q</w:t>
      </w:r>
      <w:r w:rsidR="00C23FF2">
        <w:rPr>
          <w:b/>
          <w:bCs/>
          <w:sz w:val="22"/>
          <w:szCs w:val="22"/>
        </w:rPr>
        <w:t xml:space="preserve">A/QC </w:t>
      </w:r>
      <w:r w:rsidR="0058798E">
        <w:rPr>
          <w:b/>
          <w:bCs/>
          <w:sz w:val="22"/>
          <w:szCs w:val="22"/>
        </w:rPr>
        <w:t>Manager.</w:t>
      </w:r>
    </w:p>
    <w:p w14:paraId="4CD5C213" w14:textId="77777777" w:rsidR="0058798E" w:rsidRDefault="0058798E" w:rsidP="00FB6A89">
      <w:pPr>
        <w:rPr>
          <w:b/>
          <w:bCs/>
          <w:sz w:val="22"/>
          <w:szCs w:val="22"/>
        </w:rPr>
      </w:pPr>
    </w:p>
    <w:p w14:paraId="1E9EBCFF" w14:textId="43ABB70F" w:rsidR="0058798E" w:rsidRDefault="0058798E" w:rsidP="0058798E">
      <w:pPr>
        <w:pStyle w:val="ListParagraph"/>
        <w:numPr>
          <w:ilvl w:val="0"/>
          <w:numId w:val="7"/>
        </w:numPr>
        <w:rPr>
          <w:rFonts w:ascii="Times New Roman" w:eastAsia="Times New Roman" w:hAnsi="Times New Roman" w:cs="Times New Roman"/>
        </w:rPr>
      </w:pPr>
      <w:r w:rsidRPr="0058798E">
        <w:rPr>
          <w:rFonts w:ascii="Times New Roman" w:eastAsia="Times New Roman" w:hAnsi="Times New Roman" w:cs="Times New Roman"/>
        </w:rPr>
        <w:t xml:space="preserve">The project includes the construction of four levels and 7,900 square meters, luxury Triple Bay Yacht Club that will house lounges and restaurants, as well as a 120-berth marina for vessels up to 130 meters long. </w:t>
      </w:r>
    </w:p>
    <w:p w14:paraId="12F03B1C" w14:textId="0D2C272D" w:rsidR="0058798E" w:rsidRDefault="0058798E" w:rsidP="0058798E">
      <w:pPr>
        <w:pStyle w:val="Subtitle"/>
        <w:jc w:val="both"/>
        <w:rPr>
          <w:i w:val="0"/>
          <w:iCs w:val="0"/>
          <w:color w:val="4472C4" w:themeColor="accent1"/>
          <w:lang w:val="en-US" w:eastAsia="en-US"/>
        </w:rPr>
      </w:pPr>
      <w:r w:rsidRPr="00F70195">
        <w:rPr>
          <w:i w:val="0"/>
          <w:iCs w:val="0"/>
          <w:color w:val="4472C4" w:themeColor="accent1"/>
          <w:lang w:val="en-US" w:eastAsia="en-US"/>
        </w:rPr>
        <w:t>Responsibilities:</w:t>
      </w:r>
    </w:p>
    <w:p w14:paraId="71E79DB8" w14:textId="34390396" w:rsidR="0058798E" w:rsidRPr="0058798E" w:rsidRDefault="0058798E" w:rsidP="0058798E">
      <w:pPr>
        <w:pStyle w:val="ListParagraph"/>
        <w:numPr>
          <w:ilvl w:val="0"/>
          <w:numId w:val="7"/>
        </w:numPr>
        <w:rPr>
          <w:rFonts w:ascii="Times New Roman" w:eastAsia="Times New Roman" w:hAnsi="Times New Roman" w:cs="Times New Roman"/>
        </w:rPr>
      </w:pPr>
      <w:r w:rsidRPr="0058798E">
        <w:rPr>
          <w:rFonts w:ascii="Times New Roman" w:eastAsia="Times New Roman" w:hAnsi="Times New Roman" w:cs="Times New Roman"/>
        </w:rPr>
        <w:t>Managing a team of quality control inspectors and report to project director.</w:t>
      </w:r>
    </w:p>
    <w:p w14:paraId="32D56A86" w14:textId="7CA4CD56" w:rsidR="00182B0B" w:rsidRDefault="00182B0B" w:rsidP="00FB6A89">
      <w:pPr>
        <w:rPr>
          <w:b/>
          <w:bCs/>
          <w:sz w:val="22"/>
          <w:szCs w:val="22"/>
        </w:rPr>
      </w:pPr>
    </w:p>
    <w:p w14:paraId="077A77EB" w14:textId="4D71FE3B" w:rsidR="00FB6A89" w:rsidRPr="00FB6A89" w:rsidRDefault="00E4675A" w:rsidP="00FB6A89">
      <w:pPr>
        <w:rPr>
          <w:b/>
          <w:bCs/>
          <w:sz w:val="22"/>
          <w:szCs w:val="22"/>
        </w:rPr>
      </w:pPr>
      <w:r>
        <w:rPr>
          <w:b/>
          <w:bCs/>
          <w:sz w:val="22"/>
          <w:szCs w:val="22"/>
        </w:rPr>
        <w:t>2.</w:t>
      </w:r>
      <w:r w:rsidRPr="00FB6A89">
        <w:rPr>
          <w:b/>
          <w:bCs/>
          <w:sz w:val="22"/>
          <w:szCs w:val="22"/>
        </w:rPr>
        <w:t xml:space="preserve"> ZULUF</w:t>
      </w:r>
      <w:r w:rsidR="00FB6A89" w:rsidRPr="00FB6A89">
        <w:rPr>
          <w:b/>
          <w:bCs/>
          <w:sz w:val="22"/>
          <w:szCs w:val="22"/>
        </w:rPr>
        <w:t xml:space="preserve"> Increment Project TCF (Pakage-6</w:t>
      </w:r>
      <w:r w:rsidR="00092112" w:rsidRPr="00FB6A89">
        <w:rPr>
          <w:b/>
          <w:bCs/>
          <w:sz w:val="22"/>
          <w:szCs w:val="22"/>
        </w:rPr>
        <w:t>)</w:t>
      </w:r>
      <w:r w:rsidR="00092112">
        <w:rPr>
          <w:b/>
          <w:bCs/>
          <w:sz w:val="22"/>
          <w:szCs w:val="22"/>
        </w:rPr>
        <w:t>, Tanajib</w:t>
      </w:r>
      <w:r w:rsidR="002E25B1">
        <w:rPr>
          <w:b/>
          <w:bCs/>
          <w:sz w:val="22"/>
          <w:szCs w:val="22"/>
        </w:rPr>
        <w:t>, K.S.A</w:t>
      </w:r>
      <w:r w:rsidR="00FB6A89" w:rsidRPr="00FB6A89">
        <w:rPr>
          <w:b/>
          <w:bCs/>
          <w:sz w:val="22"/>
          <w:szCs w:val="22"/>
        </w:rPr>
        <w:t>.</w:t>
      </w:r>
    </w:p>
    <w:p w14:paraId="40A27E7B" w14:textId="05FA99BF" w:rsidR="00FB6A89" w:rsidRPr="00311237" w:rsidRDefault="00FB6A89" w:rsidP="00FB6A89">
      <w:pPr>
        <w:rPr>
          <w:b/>
          <w:bCs/>
          <w:sz w:val="22"/>
          <w:szCs w:val="22"/>
        </w:rPr>
      </w:pPr>
      <w:r>
        <w:rPr>
          <w:b/>
          <w:bCs/>
          <w:sz w:val="22"/>
          <w:szCs w:val="22"/>
        </w:rPr>
        <w:t xml:space="preserve">    </w:t>
      </w:r>
      <w:r w:rsidRPr="00311237">
        <w:rPr>
          <w:b/>
          <w:bCs/>
          <w:sz w:val="22"/>
          <w:szCs w:val="22"/>
        </w:rPr>
        <w:t>I</w:t>
      </w:r>
      <w:r>
        <w:rPr>
          <w:b/>
          <w:bCs/>
          <w:sz w:val="22"/>
          <w:szCs w:val="22"/>
        </w:rPr>
        <w:t>NTERTEK</w:t>
      </w:r>
      <w:r w:rsidRPr="00311237">
        <w:rPr>
          <w:b/>
          <w:bCs/>
          <w:sz w:val="22"/>
          <w:szCs w:val="22"/>
        </w:rPr>
        <w:t xml:space="preserve"> Saudi Arabia                      </w:t>
      </w:r>
    </w:p>
    <w:p w14:paraId="17866DF5" w14:textId="31D2C01A" w:rsidR="00885D7C" w:rsidRPr="00311237" w:rsidRDefault="00FB6A89" w:rsidP="00885D7C">
      <w:pPr>
        <w:rPr>
          <w:b/>
          <w:bCs/>
          <w:sz w:val="22"/>
          <w:szCs w:val="22"/>
        </w:rPr>
      </w:pPr>
      <w:r>
        <w:rPr>
          <w:b/>
          <w:bCs/>
          <w:sz w:val="22"/>
          <w:szCs w:val="22"/>
        </w:rPr>
        <w:t xml:space="preserve">    </w:t>
      </w:r>
      <w:r w:rsidR="000F6776">
        <w:rPr>
          <w:b/>
          <w:bCs/>
          <w:sz w:val="22"/>
          <w:szCs w:val="22"/>
        </w:rPr>
        <w:t>May 2022 to November 2022</w:t>
      </w:r>
      <w:r w:rsidR="00885D7C" w:rsidRPr="00311237">
        <w:rPr>
          <w:b/>
          <w:bCs/>
          <w:sz w:val="22"/>
          <w:szCs w:val="22"/>
        </w:rPr>
        <w:t>.</w:t>
      </w:r>
    </w:p>
    <w:p w14:paraId="5F76AD74" w14:textId="77DD11E7" w:rsidR="00885D7C" w:rsidRPr="00311237" w:rsidRDefault="00FB6A89" w:rsidP="00885D7C">
      <w:pPr>
        <w:rPr>
          <w:b/>
          <w:bCs/>
          <w:sz w:val="22"/>
          <w:szCs w:val="22"/>
        </w:rPr>
      </w:pPr>
      <w:r>
        <w:rPr>
          <w:b/>
          <w:bCs/>
          <w:sz w:val="22"/>
          <w:szCs w:val="22"/>
        </w:rPr>
        <w:t xml:space="preserve">    </w:t>
      </w:r>
      <w:r w:rsidR="00885D7C" w:rsidRPr="00311237">
        <w:rPr>
          <w:b/>
          <w:bCs/>
          <w:sz w:val="22"/>
          <w:szCs w:val="22"/>
        </w:rPr>
        <w:t>Quality Supervisor (Under SAPMT)</w:t>
      </w:r>
    </w:p>
    <w:p w14:paraId="07F07550" w14:textId="77777777" w:rsidR="004844A2" w:rsidRDefault="004844A2" w:rsidP="004844A2">
      <w:pPr>
        <w:rPr>
          <w:b/>
          <w:bCs/>
          <w:sz w:val="22"/>
          <w:szCs w:val="22"/>
        </w:rPr>
      </w:pPr>
    </w:p>
    <w:p w14:paraId="2A016510" w14:textId="1093FC71" w:rsidR="00885D7C" w:rsidRPr="00FB6A89" w:rsidRDefault="004844A2" w:rsidP="00FB6A89">
      <w:pPr>
        <w:rPr>
          <w:b/>
          <w:bCs/>
          <w:sz w:val="22"/>
          <w:szCs w:val="22"/>
        </w:rPr>
      </w:pPr>
      <w:r>
        <w:rPr>
          <w:b/>
          <w:bCs/>
          <w:sz w:val="22"/>
          <w:szCs w:val="22"/>
        </w:rPr>
        <w:t>Project Overview:</w:t>
      </w:r>
    </w:p>
    <w:p w14:paraId="4F76E1D1" w14:textId="1BFFB22D" w:rsidR="00885D7C" w:rsidRPr="003F7207" w:rsidRDefault="00885D7C" w:rsidP="00622CE2">
      <w:pPr>
        <w:pStyle w:val="ListParagraph"/>
        <w:numPr>
          <w:ilvl w:val="0"/>
          <w:numId w:val="7"/>
        </w:numPr>
        <w:rPr>
          <w:rFonts w:ascii="Times New Roman" w:eastAsia="Times New Roman" w:hAnsi="Times New Roman" w:cs="Times New Roman"/>
        </w:rPr>
      </w:pPr>
      <w:r w:rsidRPr="003F7207">
        <w:rPr>
          <w:rFonts w:ascii="Times New Roman" w:eastAsia="Times New Roman" w:hAnsi="Times New Roman" w:cs="Times New Roman"/>
        </w:rPr>
        <w:t xml:space="preserve">Project is a </w:t>
      </w:r>
      <w:r w:rsidR="00BF7CAC" w:rsidRPr="003F7207">
        <w:rPr>
          <w:rFonts w:ascii="Times New Roman" w:eastAsia="Times New Roman" w:hAnsi="Times New Roman" w:cs="Times New Roman"/>
        </w:rPr>
        <w:t xml:space="preserve">construction of SAPMT camp and utilities to accommodate 1504 personnel which include accommodation units, water &amp; sewage system, utilities, power supply, parking, roads, fences, STP and all services associated. </w:t>
      </w:r>
    </w:p>
    <w:p w14:paraId="62310BD7" w14:textId="77777777" w:rsidR="00BF7CAC" w:rsidRPr="00F70195" w:rsidRDefault="00BF7CAC" w:rsidP="00F70195">
      <w:pPr>
        <w:pStyle w:val="Subtitle"/>
        <w:jc w:val="both"/>
        <w:rPr>
          <w:i w:val="0"/>
          <w:iCs w:val="0"/>
          <w:color w:val="4472C4" w:themeColor="accent1"/>
          <w:lang w:val="en-US" w:eastAsia="en-US"/>
        </w:rPr>
      </w:pPr>
      <w:r w:rsidRPr="00F70195">
        <w:rPr>
          <w:i w:val="0"/>
          <w:iCs w:val="0"/>
          <w:color w:val="4472C4" w:themeColor="accent1"/>
          <w:lang w:val="en-US" w:eastAsia="en-US"/>
        </w:rPr>
        <w:t>Responsibilities:</w:t>
      </w:r>
    </w:p>
    <w:p w14:paraId="24E78DA0" w14:textId="54691AAF" w:rsidR="00BF7CAC" w:rsidRPr="003F7207" w:rsidRDefault="00BF7CAC" w:rsidP="00622CE2">
      <w:pPr>
        <w:pStyle w:val="ListParagraph"/>
        <w:numPr>
          <w:ilvl w:val="0"/>
          <w:numId w:val="7"/>
        </w:numPr>
        <w:rPr>
          <w:rFonts w:ascii="Times New Roman" w:eastAsia="Times New Roman" w:hAnsi="Times New Roman" w:cs="Times New Roman"/>
        </w:rPr>
      </w:pPr>
      <w:r w:rsidRPr="003F7207">
        <w:rPr>
          <w:rFonts w:ascii="Times New Roman" w:eastAsia="Times New Roman" w:hAnsi="Times New Roman" w:cs="Times New Roman"/>
        </w:rPr>
        <w:t xml:space="preserve">Supervise a team of QA/QC inspectors (PID’s) </w:t>
      </w:r>
      <w:r w:rsidR="00BD41EF" w:rsidRPr="003F7207">
        <w:rPr>
          <w:rFonts w:ascii="Times New Roman" w:eastAsia="Times New Roman" w:hAnsi="Times New Roman" w:cs="Times New Roman"/>
        </w:rPr>
        <w:t>to provide quality supervision and inspection for</w:t>
      </w:r>
      <w:r w:rsidRPr="003F7207">
        <w:rPr>
          <w:rFonts w:ascii="Times New Roman" w:eastAsia="Times New Roman" w:hAnsi="Times New Roman" w:cs="Times New Roman"/>
        </w:rPr>
        <w:t xml:space="preserve"> all activities as per applicable Saudi Aramco Engineering Standards and international codes at Z</w:t>
      </w:r>
      <w:r w:rsidR="00BD41EF" w:rsidRPr="003F7207">
        <w:rPr>
          <w:rFonts w:ascii="Times New Roman" w:eastAsia="Times New Roman" w:hAnsi="Times New Roman" w:cs="Times New Roman"/>
        </w:rPr>
        <w:t>ULU</w:t>
      </w:r>
      <w:r w:rsidR="003D3B09">
        <w:rPr>
          <w:rFonts w:ascii="Times New Roman" w:eastAsia="Times New Roman" w:hAnsi="Times New Roman" w:cs="Times New Roman"/>
        </w:rPr>
        <w:t>F</w:t>
      </w:r>
      <w:r w:rsidR="00BD41EF" w:rsidRPr="003F7207">
        <w:rPr>
          <w:rFonts w:ascii="Times New Roman" w:eastAsia="Times New Roman" w:hAnsi="Times New Roman" w:cs="Times New Roman"/>
        </w:rPr>
        <w:t xml:space="preserve"> I</w:t>
      </w:r>
      <w:r w:rsidRPr="003F7207">
        <w:rPr>
          <w:rFonts w:ascii="Times New Roman" w:eastAsia="Times New Roman" w:hAnsi="Times New Roman" w:cs="Times New Roman"/>
        </w:rPr>
        <w:t>ncrement Project (TCF package 06) and report to Saudi Aramco SAPMT</w:t>
      </w:r>
      <w:r w:rsidR="00BD41EF" w:rsidRPr="003F7207">
        <w:rPr>
          <w:rFonts w:ascii="Times New Roman" w:eastAsia="Times New Roman" w:hAnsi="Times New Roman" w:cs="Times New Roman"/>
        </w:rPr>
        <w:t>.</w:t>
      </w:r>
    </w:p>
    <w:bookmarkEnd w:id="1"/>
    <w:p w14:paraId="656857C4" w14:textId="77777777" w:rsidR="000E4AEE" w:rsidRDefault="000E4AEE" w:rsidP="000E4AEE">
      <w:pPr>
        <w:rPr>
          <w:b/>
          <w:bCs/>
          <w:sz w:val="24"/>
          <w:szCs w:val="24"/>
        </w:rPr>
      </w:pPr>
    </w:p>
    <w:p w14:paraId="4F5C4EE5" w14:textId="0BB75C7F" w:rsidR="00FB6A89" w:rsidRDefault="00182B0B" w:rsidP="00FB6A89">
      <w:pPr>
        <w:rPr>
          <w:b/>
          <w:bCs/>
          <w:sz w:val="22"/>
          <w:szCs w:val="22"/>
        </w:rPr>
      </w:pPr>
      <w:r>
        <w:rPr>
          <w:b/>
          <w:bCs/>
          <w:sz w:val="22"/>
          <w:szCs w:val="22"/>
        </w:rPr>
        <w:t>3</w:t>
      </w:r>
      <w:r w:rsidR="00FB6A89">
        <w:rPr>
          <w:b/>
          <w:bCs/>
          <w:sz w:val="22"/>
          <w:szCs w:val="22"/>
        </w:rPr>
        <w:t>.</w:t>
      </w:r>
      <w:r w:rsidR="00FB6A89" w:rsidRPr="00FB6A89">
        <w:rPr>
          <w:b/>
          <w:bCs/>
          <w:sz w:val="22"/>
          <w:szCs w:val="22"/>
        </w:rPr>
        <w:t xml:space="preserve"> </w:t>
      </w:r>
      <w:r w:rsidR="00FB6A89" w:rsidRPr="00311237">
        <w:rPr>
          <w:b/>
          <w:bCs/>
          <w:sz w:val="22"/>
          <w:szCs w:val="22"/>
        </w:rPr>
        <w:t>Marjan Temporary Construction Facilities Project</w:t>
      </w:r>
      <w:r w:rsidR="00C33BFF">
        <w:rPr>
          <w:b/>
          <w:bCs/>
          <w:sz w:val="22"/>
          <w:szCs w:val="22"/>
        </w:rPr>
        <w:t>, Tanajib K.S.A</w:t>
      </w:r>
    </w:p>
    <w:p w14:paraId="61EDE41E" w14:textId="77777777" w:rsidR="00FB6A89" w:rsidRDefault="00FB6A89" w:rsidP="00FB6A89">
      <w:pPr>
        <w:rPr>
          <w:b/>
          <w:bCs/>
          <w:sz w:val="22"/>
          <w:szCs w:val="22"/>
        </w:rPr>
      </w:pPr>
      <w:r>
        <w:rPr>
          <w:b/>
          <w:bCs/>
          <w:sz w:val="22"/>
          <w:szCs w:val="22"/>
        </w:rPr>
        <w:t xml:space="preserve">    </w:t>
      </w:r>
      <w:r w:rsidR="000E4AEE" w:rsidRPr="00311237">
        <w:rPr>
          <w:b/>
          <w:bCs/>
          <w:sz w:val="22"/>
          <w:szCs w:val="22"/>
        </w:rPr>
        <w:t xml:space="preserve"> </w:t>
      </w:r>
      <w:r w:rsidRPr="00FB6A89">
        <w:rPr>
          <w:b/>
          <w:bCs/>
          <w:sz w:val="22"/>
          <w:szCs w:val="22"/>
        </w:rPr>
        <w:t xml:space="preserve">INTERTEK Saudi Arabia </w:t>
      </w:r>
    </w:p>
    <w:p w14:paraId="53DCA1C9" w14:textId="4DFA906B" w:rsidR="000E4AEE" w:rsidRPr="00311237" w:rsidRDefault="00FB6A89" w:rsidP="00FB6A89">
      <w:pPr>
        <w:rPr>
          <w:b/>
          <w:bCs/>
          <w:sz w:val="22"/>
          <w:szCs w:val="22"/>
        </w:rPr>
      </w:pPr>
      <w:r w:rsidRPr="00FB6A89">
        <w:rPr>
          <w:b/>
          <w:bCs/>
          <w:sz w:val="22"/>
          <w:szCs w:val="22"/>
        </w:rPr>
        <w:t xml:space="preserve">     </w:t>
      </w:r>
      <w:r w:rsidR="007D38DD" w:rsidRPr="00311237">
        <w:rPr>
          <w:b/>
          <w:bCs/>
          <w:sz w:val="22"/>
          <w:szCs w:val="22"/>
        </w:rPr>
        <w:t xml:space="preserve">February 2022 </w:t>
      </w:r>
      <w:r w:rsidR="00A828D4" w:rsidRPr="00311237">
        <w:rPr>
          <w:b/>
          <w:bCs/>
          <w:sz w:val="22"/>
          <w:szCs w:val="22"/>
        </w:rPr>
        <w:t>to April 2022</w:t>
      </w:r>
    </w:p>
    <w:p w14:paraId="24BC8EC9" w14:textId="6C763D15" w:rsidR="00BF7CAC" w:rsidRPr="00311237" w:rsidRDefault="00FB6A89" w:rsidP="00FB6A89">
      <w:pPr>
        <w:rPr>
          <w:b/>
          <w:bCs/>
          <w:sz w:val="22"/>
          <w:szCs w:val="22"/>
        </w:rPr>
      </w:pPr>
      <w:r>
        <w:rPr>
          <w:b/>
          <w:bCs/>
          <w:sz w:val="22"/>
          <w:szCs w:val="22"/>
        </w:rPr>
        <w:t xml:space="preserve">     </w:t>
      </w:r>
      <w:r w:rsidR="00F70195">
        <w:rPr>
          <w:b/>
          <w:bCs/>
          <w:sz w:val="22"/>
          <w:szCs w:val="22"/>
        </w:rPr>
        <w:t xml:space="preserve">Project </w:t>
      </w:r>
      <w:r w:rsidR="00BC7B7F" w:rsidRPr="00311237">
        <w:rPr>
          <w:b/>
          <w:bCs/>
          <w:sz w:val="22"/>
          <w:szCs w:val="22"/>
        </w:rPr>
        <w:t xml:space="preserve">Quality </w:t>
      </w:r>
      <w:r w:rsidR="00DE23AB" w:rsidRPr="00311237">
        <w:rPr>
          <w:b/>
          <w:bCs/>
          <w:sz w:val="22"/>
          <w:szCs w:val="22"/>
        </w:rPr>
        <w:t>Supervisor</w:t>
      </w:r>
      <w:r w:rsidR="007D38DD" w:rsidRPr="00311237">
        <w:rPr>
          <w:b/>
          <w:bCs/>
          <w:sz w:val="22"/>
          <w:szCs w:val="22"/>
        </w:rPr>
        <w:t xml:space="preserve"> Reliever</w:t>
      </w:r>
      <w:r w:rsidR="00DE23AB" w:rsidRPr="00311237">
        <w:rPr>
          <w:b/>
          <w:bCs/>
          <w:sz w:val="22"/>
          <w:szCs w:val="22"/>
        </w:rPr>
        <w:t xml:space="preserve"> (Under SAPMT)</w:t>
      </w:r>
    </w:p>
    <w:p w14:paraId="58F8A7E9" w14:textId="77777777" w:rsidR="007D38DD" w:rsidRDefault="007D38DD" w:rsidP="000E4AEE">
      <w:pPr>
        <w:rPr>
          <w:b/>
          <w:bCs/>
          <w:sz w:val="24"/>
          <w:szCs w:val="24"/>
        </w:rPr>
      </w:pPr>
    </w:p>
    <w:p w14:paraId="033253DC" w14:textId="1A31702B" w:rsidR="00FB6A89" w:rsidRPr="00FB6A89" w:rsidRDefault="00182B0B" w:rsidP="00FB6A89">
      <w:pPr>
        <w:rPr>
          <w:b/>
          <w:bCs/>
          <w:sz w:val="22"/>
          <w:szCs w:val="22"/>
        </w:rPr>
      </w:pPr>
      <w:r>
        <w:rPr>
          <w:b/>
          <w:bCs/>
          <w:sz w:val="22"/>
          <w:szCs w:val="22"/>
        </w:rPr>
        <w:t>4</w:t>
      </w:r>
      <w:r w:rsidR="00F70195">
        <w:rPr>
          <w:b/>
          <w:bCs/>
          <w:sz w:val="22"/>
          <w:szCs w:val="22"/>
        </w:rPr>
        <w:t>.</w:t>
      </w:r>
      <w:r w:rsidR="00FB6A89" w:rsidRPr="00FB6A89">
        <w:t xml:space="preserve"> </w:t>
      </w:r>
      <w:r w:rsidR="00FB6A89" w:rsidRPr="00FB6A89">
        <w:rPr>
          <w:b/>
          <w:bCs/>
          <w:sz w:val="22"/>
          <w:szCs w:val="22"/>
        </w:rPr>
        <w:t xml:space="preserve">Marjan Temporary Construction Facilities </w:t>
      </w:r>
      <w:r w:rsidR="005C25B8" w:rsidRPr="00FB6A89">
        <w:rPr>
          <w:b/>
          <w:bCs/>
          <w:sz w:val="22"/>
          <w:szCs w:val="22"/>
        </w:rPr>
        <w:t>Project, Tanajib</w:t>
      </w:r>
      <w:r w:rsidR="00C33BFF">
        <w:rPr>
          <w:b/>
          <w:bCs/>
          <w:sz w:val="22"/>
          <w:szCs w:val="22"/>
        </w:rPr>
        <w:t xml:space="preserve"> K.S.A</w:t>
      </w:r>
      <w:r w:rsidR="00FB6A89" w:rsidRPr="00FB6A89">
        <w:rPr>
          <w:b/>
          <w:bCs/>
          <w:sz w:val="22"/>
          <w:szCs w:val="22"/>
        </w:rPr>
        <w:t>.</w:t>
      </w:r>
    </w:p>
    <w:p w14:paraId="3CC7D159" w14:textId="77777777" w:rsidR="00FB6A89" w:rsidRPr="00FB6A89" w:rsidRDefault="00FB6A89" w:rsidP="00FB6A89">
      <w:pPr>
        <w:rPr>
          <w:b/>
          <w:bCs/>
          <w:sz w:val="22"/>
          <w:szCs w:val="22"/>
        </w:rPr>
      </w:pPr>
      <w:r w:rsidRPr="00FB6A89">
        <w:rPr>
          <w:b/>
          <w:bCs/>
          <w:sz w:val="22"/>
          <w:szCs w:val="22"/>
        </w:rPr>
        <w:t xml:space="preserve">     INTERTEK Saudi Arabia </w:t>
      </w:r>
    </w:p>
    <w:p w14:paraId="58B7268A" w14:textId="33EE0C18" w:rsidR="00FB6A89" w:rsidRPr="00FB6A89" w:rsidRDefault="000F6776" w:rsidP="00FB6A89">
      <w:pPr>
        <w:rPr>
          <w:b/>
          <w:bCs/>
          <w:sz w:val="22"/>
          <w:szCs w:val="22"/>
        </w:rPr>
      </w:pPr>
      <w:r>
        <w:rPr>
          <w:b/>
          <w:bCs/>
          <w:sz w:val="22"/>
          <w:szCs w:val="22"/>
        </w:rPr>
        <w:t xml:space="preserve">     December 2020</w:t>
      </w:r>
      <w:r w:rsidR="00FB6A89">
        <w:rPr>
          <w:b/>
          <w:bCs/>
          <w:sz w:val="22"/>
          <w:szCs w:val="22"/>
        </w:rPr>
        <w:t xml:space="preserve"> to August 2021</w:t>
      </w:r>
    </w:p>
    <w:p w14:paraId="58AC50C9" w14:textId="074C1945" w:rsidR="00F9254A" w:rsidRDefault="00FB6A89" w:rsidP="00FB6A89">
      <w:pPr>
        <w:rPr>
          <w:b/>
          <w:bCs/>
          <w:sz w:val="22"/>
          <w:szCs w:val="22"/>
        </w:rPr>
      </w:pPr>
      <w:r>
        <w:rPr>
          <w:b/>
          <w:bCs/>
          <w:sz w:val="22"/>
          <w:szCs w:val="22"/>
        </w:rPr>
        <w:t xml:space="preserve">     </w:t>
      </w:r>
      <w:r w:rsidR="00F70195">
        <w:rPr>
          <w:b/>
          <w:bCs/>
          <w:sz w:val="22"/>
          <w:szCs w:val="22"/>
        </w:rPr>
        <w:t xml:space="preserve">Project </w:t>
      </w:r>
      <w:r>
        <w:rPr>
          <w:b/>
          <w:bCs/>
          <w:sz w:val="22"/>
          <w:szCs w:val="22"/>
        </w:rPr>
        <w:t xml:space="preserve">Quality Supervisor </w:t>
      </w:r>
      <w:r w:rsidRPr="00FB6A89">
        <w:rPr>
          <w:b/>
          <w:bCs/>
          <w:sz w:val="22"/>
          <w:szCs w:val="22"/>
        </w:rPr>
        <w:t>(Under SAPMT</w:t>
      </w:r>
      <w:r>
        <w:rPr>
          <w:b/>
          <w:bCs/>
          <w:sz w:val="22"/>
          <w:szCs w:val="22"/>
        </w:rPr>
        <w:t>)</w:t>
      </w:r>
    </w:p>
    <w:p w14:paraId="1791F517" w14:textId="77777777" w:rsidR="004844A2" w:rsidRDefault="004844A2" w:rsidP="004844A2">
      <w:pPr>
        <w:rPr>
          <w:b/>
          <w:bCs/>
          <w:sz w:val="22"/>
          <w:szCs w:val="22"/>
        </w:rPr>
      </w:pPr>
    </w:p>
    <w:p w14:paraId="60781E85" w14:textId="40D2F304" w:rsidR="00FB6A89" w:rsidRPr="00C22F94" w:rsidRDefault="004844A2" w:rsidP="00FB6A89">
      <w:pPr>
        <w:rPr>
          <w:b/>
          <w:bCs/>
          <w:sz w:val="22"/>
          <w:szCs w:val="22"/>
        </w:rPr>
      </w:pPr>
      <w:r>
        <w:rPr>
          <w:b/>
          <w:bCs/>
          <w:sz w:val="22"/>
          <w:szCs w:val="22"/>
        </w:rPr>
        <w:t>Project Overview:</w:t>
      </w:r>
    </w:p>
    <w:p w14:paraId="79F59A67" w14:textId="7B084BEC" w:rsidR="00693D2C" w:rsidRPr="00F70195" w:rsidRDefault="00F9254A" w:rsidP="00622CE2">
      <w:pPr>
        <w:pStyle w:val="ListParagraph"/>
        <w:numPr>
          <w:ilvl w:val="0"/>
          <w:numId w:val="5"/>
        </w:numPr>
        <w:rPr>
          <w:rFonts w:ascii="Times New Roman" w:eastAsia="Times New Roman" w:hAnsi="Times New Roman" w:cs="Times New Roman"/>
        </w:rPr>
      </w:pPr>
      <w:bookmarkStart w:id="2" w:name="_Hlk60231008"/>
      <w:r w:rsidRPr="00F70195">
        <w:rPr>
          <w:rFonts w:ascii="Times New Roman" w:eastAsia="Times New Roman" w:hAnsi="Times New Roman" w:cs="Times New Roman"/>
        </w:rPr>
        <w:t xml:space="preserve">Project </w:t>
      </w:r>
      <w:r w:rsidR="00CC08CB" w:rsidRPr="00F70195">
        <w:rPr>
          <w:rFonts w:ascii="Times New Roman" w:eastAsia="Times New Roman" w:hAnsi="Times New Roman" w:cs="Times New Roman"/>
        </w:rPr>
        <w:t>is a SAPMT camp designed to accommodate 2000 personnel</w:t>
      </w:r>
      <w:r w:rsidR="00845E92" w:rsidRPr="00F70195">
        <w:rPr>
          <w:rFonts w:ascii="Times New Roman" w:eastAsia="Times New Roman" w:hAnsi="Times New Roman" w:cs="Times New Roman"/>
        </w:rPr>
        <w:t>,</w:t>
      </w:r>
      <w:r w:rsidR="00CC08CB" w:rsidRPr="00F70195">
        <w:rPr>
          <w:rFonts w:ascii="Times New Roman" w:eastAsia="Times New Roman" w:hAnsi="Times New Roman" w:cs="Times New Roman"/>
        </w:rPr>
        <w:t xml:space="preserve"> including all services system such </w:t>
      </w:r>
      <w:r w:rsidR="00C22F94" w:rsidRPr="00F70195">
        <w:rPr>
          <w:rFonts w:ascii="Times New Roman" w:eastAsia="Times New Roman" w:hAnsi="Times New Roman" w:cs="Times New Roman"/>
        </w:rPr>
        <w:t>as utilities infrastructure for the accommodation, mess, laundry, health, recreation, internal roads, fueling, vehicle maintenance, water treatment plant, sewage collection network &amp; treatment plant, SAPMT office buildings and solid landfill area.</w:t>
      </w:r>
      <w:bookmarkEnd w:id="2"/>
    </w:p>
    <w:p w14:paraId="0F894ECE" w14:textId="77777777" w:rsidR="003E0EA2" w:rsidRPr="004844A2" w:rsidRDefault="003E0EA2" w:rsidP="003E0EA2">
      <w:pPr>
        <w:pStyle w:val="Subtitle"/>
        <w:jc w:val="both"/>
        <w:rPr>
          <w:i w:val="0"/>
          <w:iCs w:val="0"/>
          <w:color w:val="4472C4" w:themeColor="accent1"/>
          <w:lang w:val="en-US" w:eastAsia="en-US"/>
        </w:rPr>
      </w:pPr>
      <w:r w:rsidRPr="004844A2">
        <w:rPr>
          <w:i w:val="0"/>
          <w:iCs w:val="0"/>
          <w:color w:val="4472C4" w:themeColor="accent1"/>
          <w:lang w:val="en-US" w:eastAsia="en-US"/>
        </w:rPr>
        <w:t>Responsibilities:</w:t>
      </w:r>
    </w:p>
    <w:p w14:paraId="21A0DEDF" w14:textId="434F11D4" w:rsidR="003E0EA2" w:rsidRDefault="003E0EA2" w:rsidP="00622CE2">
      <w:pPr>
        <w:numPr>
          <w:ilvl w:val="0"/>
          <w:numId w:val="3"/>
        </w:numPr>
        <w:rPr>
          <w:sz w:val="22"/>
          <w:szCs w:val="22"/>
        </w:rPr>
      </w:pPr>
      <w:r w:rsidRPr="00897108">
        <w:rPr>
          <w:sz w:val="22"/>
          <w:szCs w:val="22"/>
        </w:rPr>
        <w:t xml:space="preserve">Supervise </w:t>
      </w:r>
      <w:r>
        <w:rPr>
          <w:sz w:val="22"/>
          <w:szCs w:val="22"/>
        </w:rPr>
        <w:t>a team of QA/QC inspector</w:t>
      </w:r>
      <w:r w:rsidR="00693D2C">
        <w:rPr>
          <w:sz w:val="22"/>
          <w:szCs w:val="22"/>
        </w:rPr>
        <w:t>s</w:t>
      </w:r>
      <w:r>
        <w:rPr>
          <w:sz w:val="22"/>
          <w:szCs w:val="22"/>
        </w:rPr>
        <w:t xml:space="preserve"> (PID’s) to monitor</w:t>
      </w:r>
      <w:r w:rsidR="00693D2C">
        <w:rPr>
          <w:sz w:val="22"/>
          <w:szCs w:val="22"/>
        </w:rPr>
        <w:t xml:space="preserve"> and inspect all activities as per applicable Saudi Aramco Engineering Standards and international codes at Marjan temporary Construction Facilities Project (TCF</w:t>
      </w:r>
      <w:r w:rsidR="005C6295">
        <w:rPr>
          <w:sz w:val="22"/>
          <w:szCs w:val="22"/>
        </w:rPr>
        <w:t xml:space="preserve"> package </w:t>
      </w:r>
      <w:r w:rsidR="003A3628">
        <w:rPr>
          <w:sz w:val="22"/>
          <w:szCs w:val="22"/>
        </w:rPr>
        <w:t>20) and</w:t>
      </w:r>
      <w:r>
        <w:rPr>
          <w:sz w:val="22"/>
          <w:szCs w:val="22"/>
        </w:rPr>
        <w:t xml:space="preserve"> report to Saudi Aramco </w:t>
      </w:r>
      <w:r w:rsidR="00693D2C">
        <w:rPr>
          <w:sz w:val="22"/>
          <w:szCs w:val="22"/>
        </w:rPr>
        <w:t>SAPMT</w:t>
      </w:r>
      <w:r>
        <w:rPr>
          <w:sz w:val="22"/>
          <w:szCs w:val="22"/>
        </w:rPr>
        <w:t>.</w:t>
      </w:r>
    </w:p>
    <w:p w14:paraId="29538D2C" w14:textId="77777777" w:rsidR="00F70195" w:rsidRDefault="00F70195" w:rsidP="00F70195">
      <w:pPr>
        <w:rPr>
          <w:sz w:val="22"/>
          <w:szCs w:val="22"/>
        </w:rPr>
      </w:pPr>
    </w:p>
    <w:p w14:paraId="10DF22EC" w14:textId="266F994D" w:rsidR="00F9254A" w:rsidRPr="00F70195" w:rsidRDefault="00182B0B" w:rsidP="000E4AEE">
      <w:pPr>
        <w:rPr>
          <w:b/>
          <w:bCs/>
          <w:sz w:val="22"/>
          <w:szCs w:val="22"/>
        </w:rPr>
      </w:pPr>
      <w:r>
        <w:rPr>
          <w:b/>
          <w:bCs/>
          <w:sz w:val="22"/>
          <w:szCs w:val="22"/>
        </w:rPr>
        <w:t>5</w:t>
      </w:r>
      <w:r w:rsidR="00F70195">
        <w:rPr>
          <w:b/>
          <w:bCs/>
          <w:sz w:val="22"/>
          <w:szCs w:val="22"/>
        </w:rPr>
        <w:t>.</w:t>
      </w:r>
      <w:r w:rsidR="00F70195" w:rsidRPr="00F70195">
        <w:rPr>
          <w:b/>
          <w:bCs/>
          <w:sz w:val="22"/>
          <w:szCs w:val="22"/>
        </w:rPr>
        <w:t xml:space="preserve"> Fadhili Bachelor Cam</w:t>
      </w:r>
      <w:r w:rsidR="00133791">
        <w:rPr>
          <w:b/>
          <w:bCs/>
          <w:sz w:val="22"/>
          <w:szCs w:val="22"/>
        </w:rPr>
        <w:t xml:space="preserve">p project </w:t>
      </w:r>
      <w:r w:rsidR="00E4675A">
        <w:rPr>
          <w:b/>
          <w:bCs/>
          <w:sz w:val="22"/>
          <w:szCs w:val="22"/>
        </w:rPr>
        <w:t>BOOT (build</w:t>
      </w:r>
      <w:r w:rsidR="00133791">
        <w:rPr>
          <w:b/>
          <w:bCs/>
          <w:sz w:val="22"/>
          <w:szCs w:val="22"/>
        </w:rPr>
        <w:t xml:space="preserve"> own operate transfer</w:t>
      </w:r>
      <w:r w:rsidR="00C33BFF" w:rsidRPr="00F70195">
        <w:rPr>
          <w:b/>
          <w:bCs/>
          <w:sz w:val="22"/>
          <w:szCs w:val="22"/>
        </w:rPr>
        <w:t>)</w:t>
      </w:r>
      <w:r w:rsidR="00C33BFF">
        <w:rPr>
          <w:b/>
          <w:bCs/>
          <w:sz w:val="22"/>
          <w:szCs w:val="22"/>
        </w:rPr>
        <w:t>, Fadhili K.S.A</w:t>
      </w:r>
    </w:p>
    <w:p w14:paraId="42DE21F0" w14:textId="77777777" w:rsidR="00F70195" w:rsidRDefault="00F70195" w:rsidP="00F70195">
      <w:pPr>
        <w:rPr>
          <w:b/>
          <w:bCs/>
          <w:sz w:val="22"/>
          <w:szCs w:val="22"/>
        </w:rPr>
      </w:pPr>
      <w:r>
        <w:rPr>
          <w:b/>
          <w:bCs/>
          <w:sz w:val="24"/>
          <w:szCs w:val="24"/>
        </w:rPr>
        <w:t xml:space="preserve">    </w:t>
      </w:r>
      <w:r>
        <w:rPr>
          <w:b/>
          <w:bCs/>
          <w:sz w:val="22"/>
          <w:szCs w:val="22"/>
        </w:rPr>
        <w:t>Intertek Saudi Arabia</w:t>
      </w:r>
    </w:p>
    <w:p w14:paraId="4554EA93" w14:textId="0E6BFC93" w:rsidR="00F70195" w:rsidRDefault="00F70195" w:rsidP="00F70195">
      <w:pPr>
        <w:rPr>
          <w:b/>
          <w:bCs/>
          <w:sz w:val="22"/>
          <w:szCs w:val="22"/>
        </w:rPr>
      </w:pPr>
      <w:r>
        <w:rPr>
          <w:b/>
          <w:bCs/>
          <w:sz w:val="22"/>
          <w:szCs w:val="22"/>
        </w:rPr>
        <w:t xml:space="preserve">    </w:t>
      </w:r>
      <w:r w:rsidRPr="00F70195">
        <w:rPr>
          <w:b/>
          <w:bCs/>
          <w:sz w:val="22"/>
          <w:szCs w:val="22"/>
        </w:rPr>
        <w:t>September 2018 to March 2020</w:t>
      </w:r>
    </w:p>
    <w:p w14:paraId="44F6FE40" w14:textId="3D4C2163" w:rsidR="00505642" w:rsidRDefault="00133791" w:rsidP="00505642">
      <w:pPr>
        <w:rPr>
          <w:b/>
          <w:bCs/>
          <w:sz w:val="22"/>
          <w:szCs w:val="22"/>
        </w:rPr>
      </w:pPr>
      <w:r>
        <w:rPr>
          <w:b/>
          <w:bCs/>
          <w:sz w:val="22"/>
          <w:szCs w:val="22"/>
        </w:rPr>
        <w:t xml:space="preserve">   </w:t>
      </w:r>
      <w:r w:rsidR="00926656">
        <w:rPr>
          <w:b/>
          <w:bCs/>
          <w:sz w:val="22"/>
          <w:szCs w:val="22"/>
        </w:rPr>
        <w:t xml:space="preserve"> Project Quality Supervisor</w:t>
      </w:r>
      <w:r w:rsidR="00F70195">
        <w:rPr>
          <w:b/>
          <w:bCs/>
          <w:sz w:val="22"/>
          <w:szCs w:val="22"/>
        </w:rPr>
        <w:t xml:space="preserve">.  </w:t>
      </w:r>
      <w:r w:rsidR="00F70195" w:rsidRPr="00311237">
        <w:rPr>
          <w:b/>
          <w:bCs/>
          <w:sz w:val="22"/>
          <w:szCs w:val="22"/>
        </w:rPr>
        <w:t xml:space="preserve">  </w:t>
      </w:r>
    </w:p>
    <w:p w14:paraId="4EB12909" w14:textId="77777777" w:rsidR="004844A2" w:rsidRDefault="00F70195" w:rsidP="004844A2">
      <w:pPr>
        <w:rPr>
          <w:b/>
          <w:bCs/>
          <w:sz w:val="22"/>
          <w:szCs w:val="22"/>
        </w:rPr>
      </w:pPr>
      <w:r w:rsidRPr="00311237">
        <w:rPr>
          <w:b/>
          <w:bCs/>
          <w:sz w:val="22"/>
          <w:szCs w:val="22"/>
        </w:rPr>
        <w:t xml:space="preserve">    </w:t>
      </w:r>
    </w:p>
    <w:p w14:paraId="7D800A9E" w14:textId="77777777" w:rsidR="004844A2" w:rsidRDefault="004844A2" w:rsidP="004844A2">
      <w:pPr>
        <w:rPr>
          <w:b/>
          <w:bCs/>
          <w:sz w:val="22"/>
          <w:szCs w:val="22"/>
        </w:rPr>
      </w:pPr>
      <w:r>
        <w:rPr>
          <w:b/>
          <w:bCs/>
          <w:sz w:val="22"/>
          <w:szCs w:val="22"/>
        </w:rPr>
        <w:t>Project Overview:</w:t>
      </w:r>
    </w:p>
    <w:p w14:paraId="4DF92F62" w14:textId="7D033834" w:rsidR="00F9254A" w:rsidRPr="00F70195" w:rsidRDefault="00F9254A" w:rsidP="00F70195">
      <w:pPr>
        <w:rPr>
          <w:b/>
          <w:bCs/>
          <w:sz w:val="22"/>
          <w:szCs w:val="22"/>
        </w:rPr>
      </w:pPr>
    </w:p>
    <w:p w14:paraId="3BA0E58F" w14:textId="3BD68F73" w:rsidR="000E4AEE" w:rsidRPr="00F70195" w:rsidRDefault="000E4AEE" w:rsidP="00622CE2">
      <w:pPr>
        <w:numPr>
          <w:ilvl w:val="0"/>
          <w:numId w:val="3"/>
        </w:numPr>
        <w:rPr>
          <w:sz w:val="22"/>
          <w:szCs w:val="22"/>
        </w:rPr>
      </w:pPr>
      <w:bookmarkStart w:id="3" w:name="_Hlk60230959"/>
      <w:r w:rsidRPr="00F70195">
        <w:rPr>
          <w:sz w:val="22"/>
          <w:szCs w:val="22"/>
        </w:rPr>
        <w:t>The Project</w:t>
      </w:r>
      <w:r w:rsidR="00F9254A" w:rsidRPr="00F70195">
        <w:rPr>
          <w:sz w:val="22"/>
          <w:szCs w:val="22"/>
        </w:rPr>
        <w:t xml:space="preserve"> is a</w:t>
      </w:r>
      <w:r w:rsidRPr="00F70195">
        <w:rPr>
          <w:sz w:val="22"/>
          <w:szCs w:val="22"/>
        </w:rPr>
        <w:t xml:space="preserve"> permanent residential camp design to accommodate 2500 personnel</w:t>
      </w:r>
      <w:r w:rsidR="00F9254A" w:rsidRPr="00F70195">
        <w:rPr>
          <w:sz w:val="22"/>
          <w:szCs w:val="22"/>
        </w:rPr>
        <w:t xml:space="preserve"> and comprise</w:t>
      </w:r>
      <w:r w:rsidR="00845E92" w:rsidRPr="00F70195">
        <w:rPr>
          <w:sz w:val="22"/>
          <w:szCs w:val="22"/>
        </w:rPr>
        <w:t>s</w:t>
      </w:r>
      <w:r w:rsidR="00F9254A" w:rsidRPr="00F70195">
        <w:rPr>
          <w:sz w:val="22"/>
          <w:szCs w:val="22"/>
        </w:rPr>
        <w:t xml:space="preserve"> of 13 residential buildings of different types and the supporting buildings such as Mosque, community building, switchgear substation, chiller plant, medical clinic, recreation building, swimming pool, sewerage treatment plant and security buildings etc</w:t>
      </w:r>
      <w:r w:rsidRPr="00F70195">
        <w:rPr>
          <w:sz w:val="22"/>
          <w:szCs w:val="22"/>
        </w:rPr>
        <w:t xml:space="preserve">.  </w:t>
      </w:r>
    </w:p>
    <w:bookmarkEnd w:id="3"/>
    <w:p w14:paraId="5331F5F3" w14:textId="77777777" w:rsidR="00897108" w:rsidRPr="00F70195" w:rsidRDefault="00897108" w:rsidP="00897108">
      <w:pPr>
        <w:pStyle w:val="Subtitle"/>
        <w:jc w:val="both"/>
        <w:rPr>
          <w:i w:val="0"/>
          <w:iCs w:val="0"/>
          <w:color w:val="4472C4" w:themeColor="accent1"/>
          <w:lang w:val="en-US" w:eastAsia="en-US"/>
        </w:rPr>
      </w:pPr>
      <w:r w:rsidRPr="00F70195">
        <w:rPr>
          <w:i w:val="0"/>
          <w:iCs w:val="0"/>
          <w:color w:val="4472C4" w:themeColor="accent1"/>
          <w:lang w:val="en-US" w:eastAsia="en-US"/>
        </w:rPr>
        <w:t>Responsibilities:</w:t>
      </w:r>
    </w:p>
    <w:p w14:paraId="3EB53AC7" w14:textId="0AC993BD" w:rsidR="00897108" w:rsidRDefault="00133791" w:rsidP="00622CE2">
      <w:pPr>
        <w:numPr>
          <w:ilvl w:val="0"/>
          <w:numId w:val="3"/>
        </w:numPr>
        <w:rPr>
          <w:sz w:val="22"/>
          <w:szCs w:val="22"/>
        </w:rPr>
      </w:pPr>
      <w:r>
        <w:rPr>
          <w:sz w:val="22"/>
          <w:szCs w:val="22"/>
        </w:rPr>
        <w:t>Manage</w:t>
      </w:r>
      <w:r w:rsidR="00897108" w:rsidRPr="00897108">
        <w:rPr>
          <w:sz w:val="22"/>
          <w:szCs w:val="22"/>
        </w:rPr>
        <w:t xml:space="preserve"> </w:t>
      </w:r>
      <w:r w:rsidR="00897108">
        <w:rPr>
          <w:sz w:val="22"/>
          <w:szCs w:val="22"/>
        </w:rPr>
        <w:t xml:space="preserve">a team of </w:t>
      </w:r>
      <w:r w:rsidR="00DB6778">
        <w:rPr>
          <w:sz w:val="22"/>
          <w:szCs w:val="22"/>
        </w:rPr>
        <w:t>QA/QC inspector (PID</w:t>
      </w:r>
      <w:r w:rsidR="00897108">
        <w:rPr>
          <w:sz w:val="22"/>
          <w:szCs w:val="22"/>
        </w:rPr>
        <w:t>’</w:t>
      </w:r>
      <w:r w:rsidR="00DB6778">
        <w:rPr>
          <w:sz w:val="22"/>
          <w:szCs w:val="22"/>
        </w:rPr>
        <w:t xml:space="preserve">s) </w:t>
      </w:r>
      <w:r w:rsidR="00897108">
        <w:rPr>
          <w:sz w:val="22"/>
          <w:szCs w:val="22"/>
        </w:rPr>
        <w:t xml:space="preserve">to </w:t>
      </w:r>
      <w:r w:rsidR="00462019">
        <w:rPr>
          <w:sz w:val="22"/>
          <w:szCs w:val="22"/>
        </w:rPr>
        <w:t xml:space="preserve">monitor Fadhili Housing Project </w:t>
      </w:r>
      <w:r w:rsidR="00897108">
        <w:rPr>
          <w:sz w:val="22"/>
          <w:szCs w:val="22"/>
        </w:rPr>
        <w:t xml:space="preserve">and report </w:t>
      </w:r>
      <w:r>
        <w:rPr>
          <w:sz w:val="22"/>
          <w:szCs w:val="22"/>
        </w:rPr>
        <w:t>to Fadhili Field Housing Company and Saudi Aramco.</w:t>
      </w:r>
    </w:p>
    <w:p w14:paraId="499CB36B" w14:textId="77777777" w:rsidR="00DB6778" w:rsidRDefault="00DB6778" w:rsidP="00622CE2">
      <w:pPr>
        <w:numPr>
          <w:ilvl w:val="0"/>
          <w:numId w:val="3"/>
        </w:numPr>
        <w:rPr>
          <w:sz w:val="22"/>
          <w:szCs w:val="22"/>
        </w:rPr>
      </w:pPr>
      <w:r>
        <w:rPr>
          <w:sz w:val="22"/>
          <w:szCs w:val="22"/>
        </w:rPr>
        <w:t>Conduct weekly meeting with client and contractor.</w:t>
      </w:r>
    </w:p>
    <w:p w14:paraId="1B9BE285" w14:textId="77777777" w:rsidR="00DB6778" w:rsidRDefault="00DB6778" w:rsidP="00622CE2">
      <w:pPr>
        <w:pStyle w:val="NoSpacing"/>
        <w:numPr>
          <w:ilvl w:val="0"/>
          <w:numId w:val="3"/>
        </w:numPr>
        <w:jc w:val="both"/>
        <w:rPr>
          <w:rFonts w:ascii="Times New Roman" w:hAnsi="Times New Roman" w:cs="Times New Roman"/>
        </w:rPr>
      </w:pPr>
      <w:r>
        <w:rPr>
          <w:rFonts w:ascii="Times New Roman" w:hAnsi="Times New Roman" w:cs="Times New Roman"/>
        </w:rPr>
        <w:t>Prepare weekly &amp; monthly quality report as per project requirement.</w:t>
      </w:r>
    </w:p>
    <w:p w14:paraId="464DC934" w14:textId="32D413CC" w:rsidR="00DB6778" w:rsidRDefault="00DB6778" w:rsidP="00622CE2">
      <w:pPr>
        <w:numPr>
          <w:ilvl w:val="0"/>
          <w:numId w:val="3"/>
        </w:numPr>
        <w:rPr>
          <w:sz w:val="22"/>
          <w:szCs w:val="22"/>
        </w:rPr>
      </w:pPr>
      <w:r w:rsidRPr="00DB6778">
        <w:rPr>
          <w:sz w:val="22"/>
          <w:szCs w:val="22"/>
        </w:rPr>
        <w:t xml:space="preserve">Facilitate audits, </w:t>
      </w:r>
      <w:r w:rsidR="00F9254A" w:rsidRPr="00DB6778">
        <w:rPr>
          <w:sz w:val="22"/>
          <w:szCs w:val="22"/>
        </w:rPr>
        <w:t>inspections,</w:t>
      </w:r>
      <w:r w:rsidRPr="00DB6778">
        <w:rPr>
          <w:sz w:val="22"/>
          <w:szCs w:val="22"/>
        </w:rPr>
        <w:t xml:space="preserve"> and surveillances in the field</w:t>
      </w:r>
      <w:r>
        <w:rPr>
          <w:sz w:val="22"/>
          <w:szCs w:val="22"/>
        </w:rPr>
        <w:t>.</w:t>
      </w:r>
    </w:p>
    <w:p w14:paraId="312CB545" w14:textId="77777777" w:rsidR="00DB6778" w:rsidRPr="00DB6778" w:rsidRDefault="00DB6778" w:rsidP="00DB6778">
      <w:pPr>
        <w:ind w:left="360"/>
        <w:rPr>
          <w:sz w:val="22"/>
          <w:szCs w:val="22"/>
        </w:rPr>
      </w:pPr>
    </w:p>
    <w:p w14:paraId="1B32E8B1" w14:textId="77777777" w:rsidR="00897108" w:rsidRPr="00311237" w:rsidRDefault="00897108" w:rsidP="00897108">
      <w:pPr>
        <w:rPr>
          <w:b/>
          <w:bCs/>
          <w:sz w:val="22"/>
          <w:szCs w:val="22"/>
        </w:rPr>
      </w:pPr>
    </w:p>
    <w:p w14:paraId="3E5C6B2B" w14:textId="2210163F" w:rsidR="00F70195" w:rsidRDefault="00182B0B" w:rsidP="00D42D18">
      <w:pPr>
        <w:rPr>
          <w:b/>
          <w:bCs/>
          <w:sz w:val="22"/>
          <w:szCs w:val="22"/>
        </w:rPr>
      </w:pPr>
      <w:r>
        <w:rPr>
          <w:b/>
          <w:bCs/>
          <w:sz w:val="22"/>
          <w:szCs w:val="22"/>
        </w:rPr>
        <w:t>6</w:t>
      </w:r>
      <w:r w:rsidR="00F70195" w:rsidRPr="00311237">
        <w:rPr>
          <w:b/>
          <w:bCs/>
          <w:sz w:val="22"/>
          <w:szCs w:val="22"/>
        </w:rPr>
        <w:t>.</w:t>
      </w:r>
      <w:r w:rsidR="00F70195">
        <w:rPr>
          <w:b/>
          <w:bCs/>
          <w:sz w:val="22"/>
          <w:szCs w:val="22"/>
        </w:rPr>
        <w:t xml:space="preserve"> STC, MOBILY &amp; ZAIN GSM </w:t>
      </w:r>
      <w:r w:rsidR="00C33BFF">
        <w:rPr>
          <w:b/>
          <w:bCs/>
          <w:sz w:val="22"/>
          <w:szCs w:val="22"/>
        </w:rPr>
        <w:t>Projects, East Region K.S.A</w:t>
      </w:r>
    </w:p>
    <w:p w14:paraId="4F81E937" w14:textId="7F3EB45D" w:rsidR="00F70195" w:rsidRDefault="00F70195" w:rsidP="00F70195">
      <w:pPr>
        <w:rPr>
          <w:b/>
          <w:bCs/>
          <w:sz w:val="22"/>
          <w:szCs w:val="22"/>
        </w:rPr>
      </w:pPr>
      <w:r>
        <w:rPr>
          <w:b/>
          <w:bCs/>
          <w:sz w:val="22"/>
          <w:szCs w:val="22"/>
        </w:rPr>
        <w:t xml:space="preserve">   </w:t>
      </w:r>
      <w:r w:rsidR="00D537AD" w:rsidRPr="00311237">
        <w:rPr>
          <w:b/>
          <w:bCs/>
          <w:sz w:val="22"/>
          <w:szCs w:val="22"/>
        </w:rPr>
        <w:t xml:space="preserve"> Huawei Technologies Saudi Arabia </w:t>
      </w:r>
    </w:p>
    <w:p w14:paraId="4D521AAF" w14:textId="239A54E3" w:rsidR="00F70195" w:rsidRDefault="00F70195" w:rsidP="00F70195">
      <w:pPr>
        <w:rPr>
          <w:b/>
          <w:bCs/>
          <w:sz w:val="22"/>
          <w:szCs w:val="22"/>
        </w:rPr>
      </w:pPr>
      <w:r>
        <w:rPr>
          <w:b/>
          <w:bCs/>
          <w:sz w:val="22"/>
          <w:szCs w:val="22"/>
        </w:rPr>
        <w:t xml:space="preserve">    </w:t>
      </w:r>
      <w:r w:rsidR="00D537AD" w:rsidRPr="00311237">
        <w:rPr>
          <w:b/>
          <w:bCs/>
          <w:sz w:val="22"/>
          <w:szCs w:val="22"/>
        </w:rPr>
        <w:t xml:space="preserve">December 2014 to </w:t>
      </w:r>
      <w:r w:rsidR="00897108" w:rsidRPr="00311237">
        <w:rPr>
          <w:b/>
          <w:bCs/>
          <w:sz w:val="22"/>
          <w:szCs w:val="22"/>
        </w:rPr>
        <w:t>April</w:t>
      </w:r>
      <w:r w:rsidR="00D42D18" w:rsidRPr="00311237">
        <w:rPr>
          <w:b/>
          <w:bCs/>
          <w:sz w:val="22"/>
          <w:szCs w:val="22"/>
        </w:rPr>
        <w:t xml:space="preserve"> 2018</w:t>
      </w:r>
    </w:p>
    <w:p w14:paraId="03E61D79" w14:textId="41AE4E70" w:rsidR="0058798E" w:rsidRDefault="00F70195" w:rsidP="00505642">
      <w:pPr>
        <w:rPr>
          <w:b/>
          <w:bCs/>
          <w:sz w:val="22"/>
          <w:szCs w:val="22"/>
        </w:rPr>
      </w:pPr>
      <w:r>
        <w:rPr>
          <w:b/>
          <w:bCs/>
          <w:sz w:val="22"/>
          <w:szCs w:val="22"/>
        </w:rPr>
        <w:t xml:space="preserve">    </w:t>
      </w:r>
      <w:r w:rsidR="00F57C71" w:rsidRPr="00311237">
        <w:rPr>
          <w:b/>
          <w:bCs/>
          <w:sz w:val="22"/>
          <w:szCs w:val="22"/>
        </w:rPr>
        <w:t>Q</w:t>
      </w:r>
      <w:r w:rsidR="00133791">
        <w:rPr>
          <w:b/>
          <w:bCs/>
          <w:sz w:val="22"/>
          <w:szCs w:val="22"/>
        </w:rPr>
        <w:t>uality Control Manager</w:t>
      </w:r>
      <w:r w:rsidR="004B117F" w:rsidRPr="00311237">
        <w:rPr>
          <w:b/>
          <w:bCs/>
          <w:sz w:val="22"/>
          <w:szCs w:val="22"/>
        </w:rPr>
        <w:t xml:space="preserve"> </w:t>
      </w:r>
      <w:r w:rsidR="008A24F6" w:rsidRPr="00311237">
        <w:rPr>
          <w:b/>
          <w:bCs/>
          <w:sz w:val="22"/>
          <w:szCs w:val="22"/>
        </w:rPr>
        <w:t>East Region</w:t>
      </w:r>
      <w:r>
        <w:rPr>
          <w:b/>
          <w:bCs/>
          <w:sz w:val="22"/>
          <w:szCs w:val="22"/>
        </w:rPr>
        <w:t>.</w:t>
      </w:r>
    </w:p>
    <w:p w14:paraId="0994CDA4" w14:textId="77777777" w:rsidR="004844A2" w:rsidRPr="004844A2" w:rsidRDefault="004844A2" w:rsidP="004844A2">
      <w:pPr>
        <w:rPr>
          <w:b/>
          <w:bCs/>
          <w:sz w:val="22"/>
          <w:szCs w:val="22"/>
        </w:rPr>
      </w:pPr>
    </w:p>
    <w:p w14:paraId="5703E4D2" w14:textId="2CA1C5E6" w:rsidR="004844A2" w:rsidRDefault="004844A2" w:rsidP="004844A2">
      <w:pPr>
        <w:rPr>
          <w:b/>
          <w:bCs/>
          <w:sz w:val="22"/>
          <w:szCs w:val="22"/>
        </w:rPr>
      </w:pPr>
      <w:r w:rsidRPr="004844A2">
        <w:rPr>
          <w:b/>
          <w:bCs/>
          <w:sz w:val="22"/>
          <w:szCs w:val="22"/>
        </w:rPr>
        <w:t>Project Overview:</w:t>
      </w:r>
    </w:p>
    <w:p w14:paraId="2857C690" w14:textId="64FB67E5" w:rsidR="00C92199" w:rsidRPr="004844A2" w:rsidRDefault="004844A2" w:rsidP="004844A2">
      <w:pPr>
        <w:numPr>
          <w:ilvl w:val="0"/>
          <w:numId w:val="3"/>
        </w:numPr>
        <w:rPr>
          <w:sz w:val="22"/>
          <w:szCs w:val="22"/>
        </w:rPr>
      </w:pPr>
      <w:r w:rsidRPr="004844A2">
        <w:rPr>
          <w:sz w:val="22"/>
          <w:szCs w:val="22"/>
        </w:rPr>
        <w:t>The projects complete</w:t>
      </w:r>
      <w:r>
        <w:rPr>
          <w:sz w:val="22"/>
          <w:szCs w:val="22"/>
        </w:rPr>
        <w:t>d</w:t>
      </w:r>
      <w:r w:rsidRPr="004844A2">
        <w:rPr>
          <w:sz w:val="22"/>
          <w:szCs w:val="22"/>
        </w:rPr>
        <w:t xml:space="preserve"> mainly </w:t>
      </w:r>
      <w:r>
        <w:rPr>
          <w:sz w:val="22"/>
          <w:szCs w:val="22"/>
        </w:rPr>
        <w:t xml:space="preserve">included </w:t>
      </w:r>
      <w:r w:rsidRPr="004844A2">
        <w:rPr>
          <w:sz w:val="22"/>
          <w:szCs w:val="22"/>
        </w:rPr>
        <w:t>the construction of GSM towers for main telecom services providers in Saudi Arabia like STC, MOBILY and ZAIN.</w:t>
      </w:r>
    </w:p>
    <w:p w14:paraId="4A6943A6" w14:textId="77777777" w:rsidR="00D537AD" w:rsidRDefault="00D537AD" w:rsidP="006A4141">
      <w:pPr>
        <w:ind w:left="4320"/>
        <w:rPr>
          <w:b/>
          <w:bCs/>
          <w:sz w:val="24"/>
          <w:szCs w:val="24"/>
        </w:rPr>
      </w:pPr>
    </w:p>
    <w:p w14:paraId="3B9E4A86" w14:textId="6E991FA7" w:rsidR="006E35B2" w:rsidRDefault="00182B0B" w:rsidP="006A4141">
      <w:pPr>
        <w:rPr>
          <w:b/>
          <w:bCs/>
          <w:sz w:val="22"/>
          <w:szCs w:val="22"/>
        </w:rPr>
      </w:pPr>
      <w:r>
        <w:rPr>
          <w:b/>
          <w:bCs/>
          <w:sz w:val="22"/>
          <w:szCs w:val="22"/>
        </w:rPr>
        <w:t>7</w:t>
      </w:r>
      <w:r w:rsidR="003064B3" w:rsidRPr="00311237">
        <w:rPr>
          <w:b/>
          <w:bCs/>
          <w:sz w:val="22"/>
          <w:szCs w:val="22"/>
        </w:rPr>
        <w:t xml:space="preserve">. </w:t>
      </w:r>
      <w:bookmarkStart w:id="4" w:name="_Hlk70832462"/>
      <w:r w:rsidR="006E35B2" w:rsidRPr="00311237">
        <w:rPr>
          <w:b/>
          <w:bCs/>
          <w:sz w:val="22"/>
          <w:szCs w:val="22"/>
        </w:rPr>
        <w:t>King Abdullah Sports City</w:t>
      </w:r>
      <w:r w:rsidR="006E35B2">
        <w:rPr>
          <w:b/>
          <w:bCs/>
          <w:sz w:val="22"/>
          <w:szCs w:val="22"/>
        </w:rPr>
        <w:t xml:space="preserve"> Jeddah</w:t>
      </w:r>
    </w:p>
    <w:p w14:paraId="33BE7040" w14:textId="7AD7342C" w:rsidR="00C91E1E" w:rsidRDefault="006E35B2" w:rsidP="006E35B2">
      <w:pPr>
        <w:rPr>
          <w:b/>
          <w:bCs/>
          <w:sz w:val="22"/>
          <w:szCs w:val="22"/>
        </w:rPr>
      </w:pPr>
      <w:r>
        <w:rPr>
          <w:b/>
          <w:bCs/>
          <w:sz w:val="22"/>
          <w:szCs w:val="22"/>
        </w:rPr>
        <w:t xml:space="preserve">    </w:t>
      </w:r>
      <w:r w:rsidR="006A4141" w:rsidRPr="00311237">
        <w:rPr>
          <w:b/>
          <w:bCs/>
          <w:sz w:val="22"/>
          <w:szCs w:val="22"/>
        </w:rPr>
        <w:t>MUHAIDAB SIX CONSTRUCT</w:t>
      </w:r>
      <w:r>
        <w:rPr>
          <w:b/>
          <w:bCs/>
          <w:sz w:val="22"/>
          <w:szCs w:val="22"/>
        </w:rPr>
        <w:t xml:space="preserve"> </w:t>
      </w:r>
      <w:r w:rsidR="006A4141" w:rsidRPr="00311237">
        <w:rPr>
          <w:b/>
          <w:bCs/>
          <w:sz w:val="22"/>
          <w:szCs w:val="22"/>
        </w:rPr>
        <w:t>Com</w:t>
      </w:r>
      <w:r w:rsidR="00C91E1E" w:rsidRPr="00311237">
        <w:rPr>
          <w:b/>
          <w:bCs/>
          <w:sz w:val="22"/>
          <w:szCs w:val="22"/>
        </w:rPr>
        <w:t>pany K.S.A</w:t>
      </w:r>
    </w:p>
    <w:p w14:paraId="5ECEEB59" w14:textId="19C08740" w:rsidR="006E35B2" w:rsidRDefault="006E35B2" w:rsidP="006E35B2">
      <w:pPr>
        <w:rPr>
          <w:b/>
          <w:bCs/>
          <w:sz w:val="22"/>
          <w:szCs w:val="22"/>
        </w:rPr>
      </w:pPr>
      <w:r>
        <w:rPr>
          <w:b/>
          <w:bCs/>
          <w:sz w:val="22"/>
          <w:szCs w:val="22"/>
        </w:rPr>
        <w:t xml:space="preserve">    </w:t>
      </w:r>
      <w:r w:rsidR="005C25B8">
        <w:rPr>
          <w:b/>
          <w:bCs/>
          <w:sz w:val="22"/>
          <w:szCs w:val="22"/>
        </w:rPr>
        <w:t>January</w:t>
      </w:r>
      <w:r w:rsidRPr="006E35B2">
        <w:rPr>
          <w:b/>
          <w:bCs/>
          <w:sz w:val="22"/>
          <w:szCs w:val="22"/>
        </w:rPr>
        <w:t xml:space="preserve"> 2013 to January 2014</w:t>
      </w:r>
      <w:bookmarkEnd w:id="4"/>
    </w:p>
    <w:p w14:paraId="7AE2FB3D" w14:textId="4CF0EC22" w:rsidR="009C6A07" w:rsidRDefault="006E35B2" w:rsidP="006E35B2">
      <w:pPr>
        <w:rPr>
          <w:b/>
          <w:bCs/>
          <w:sz w:val="22"/>
          <w:szCs w:val="22"/>
        </w:rPr>
      </w:pPr>
      <w:r>
        <w:rPr>
          <w:b/>
          <w:bCs/>
          <w:sz w:val="22"/>
          <w:szCs w:val="22"/>
        </w:rPr>
        <w:t xml:space="preserve">    </w:t>
      </w:r>
      <w:r w:rsidR="000525FE" w:rsidRPr="00311237">
        <w:rPr>
          <w:b/>
          <w:bCs/>
          <w:sz w:val="22"/>
          <w:szCs w:val="22"/>
        </w:rPr>
        <w:t>QA/QC</w:t>
      </w:r>
      <w:r w:rsidR="000732B2" w:rsidRPr="00311237">
        <w:rPr>
          <w:b/>
          <w:bCs/>
          <w:sz w:val="22"/>
          <w:szCs w:val="22"/>
        </w:rPr>
        <w:t xml:space="preserve"> Civil </w:t>
      </w:r>
      <w:r w:rsidR="000525FE" w:rsidRPr="00311237">
        <w:rPr>
          <w:b/>
          <w:bCs/>
          <w:sz w:val="22"/>
          <w:szCs w:val="22"/>
        </w:rPr>
        <w:t>Supervisor</w:t>
      </w:r>
      <w:r>
        <w:rPr>
          <w:b/>
          <w:bCs/>
          <w:sz w:val="22"/>
          <w:szCs w:val="22"/>
        </w:rPr>
        <w:t>.</w:t>
      </w:r>
    </w:p>
    <w:p w14:paraId="519FB4C9" w14:textId="77777777" w:rsidR="004844A2" w:rsidRDefault="004844A2" w:rsidP="006E35B2">
      <w:pPr>
        <w:rPr>
          <w:b/>
          <w:bCs/>
          <w:sz w:val="22"/>
          <w:szCs w:val="22"/>
        </w:rPr>
      </w:pPr>
    </w:p>
    <w:p w14:paraId="71FDE924" w14:textId="5BA2E6B5" w:rsidR="006E35B2" w:rsidRDefault="006E35B2" w:rsidP="006E35B2">
      <w:pPr>
        <w:rPr>
          <w:b/>
          <w:bCs/>
          <w:sz w:val="22"/>
          <w:szCs w:val="22"/>
        </w:rPr>
      </w:pPr>
      <w:r>
        <w:rPr>
          <w:b/>
          <w:bCs/>
          <w:sz w:val="22"/>
          <w:szCs w:val="22"/>
        </w:rPr>
        <w:t>Project Overview:</w:t>
      </w:r>
    </w:p>
    <w:p w14:paraId="18B51C96" w14:textId="7B85D006" w:rsidR="0050661D" w:rsidRPr="005C25B8" w:rsidRDefault="006E35B2" w:rsidP="00A87F1A">
      <w:pPr>
        <w:pStyle w:val="ListParagraph"/>
        <w:numPr>
          <w:ilvl w:val="0"/>
          <w:numId w:val="6"/>
        </w:numPr>
        <w:rPr>
          <w:rFonts w:ascii="Times New Roman" w:eastAsia="Times New Roman" w:hAnsi="Times New Roman" w:cs="Times New Roman"/>
        </w:rPr>
      </w:pPr>
      <w:r w:rsidRPr="004844A2">
        <w:rPr>
          <w:rFonts w:ascii="Times New Roman" w:eastAsia="Times New Roman" w:hAnsi="Times New Roman" w:cs="Times New Roman"/>
        </w:rPr>
        <w:lastRenderedPageBreak/>
        <w:t>The project is the construction of FIFA approved football stadium with multiple sports facilities.</w:t>
      </w:r>
    </w:p>
    <w:p w14:paraId="29048FC3" w14:textId="29196AAF" w:rsidR="006E35B2" w:rsidRDefault="005C25B8" w:rsidP="008E6C43">
      <w:pPr>
        <w:rPr>
          <w:b/>
          <w:bCs/>
          <w:sz w:val="22"/>
          <w:szCs w:val="22"/>
        </w:rPr>
      </w:pPr>
      <w:r>
        <w:rPr>
          <w:b/>
          <w:bCs/>
          <w:sz w:val="22"/>
          <w:szCs w:val="22"/>
        </w:rPr>
        <w:t>8</w:t>
      </w:r>
      <w:r w:rsidR="003064B3" w:rsidRPr="00311237">
        <w:rPr>
          <w:b/>
          <w:bCs/>
          <w:sz w:val="22"/>
          <w:szCs w:val="22"/>
        </w:rPr>
        <w:t>.</w:t>
      </w:r>
      <w:r w:rsidR="006E35B2">
        <w:rPr>
          <w:b/>
          <w:bCs/>
          <w:sz w:val="22"/>
          <w:szCs w:val="22"/>
        </w:rPr>
        <w:t xml:space="preserve"> </w:t>
      </w:r>
      <w:r w:rsidR="006E35B2" w:rsidRPr="00311237">
        <w:rPr>
          <w:b/>
          <w:bCs/>
          <w:sz w:val="22"/>
          <w:szCs w:val="22"/>
        </w:rPr>
        <w:t>JSDP (Jeddah storm water drainage program Pakage-9)</w:t>
      </w:r>
    </w:p>
    <w:p w14:paraId="3AE2AF64" w14:textId="73C80432" w:rsidR="006E35B2" w:rsidRDefault="003064B3" w:rsidP="008E6C43">
      <w:pPr>
        <w:rPr>
          <w:b/>
          <w:bCs/>
          <w:sz w:val="22"/>
          <w:szCs w:val="22"/>
        </w:rPr>
      </w:pPr>
      <w:r w:rsidRPr="00311237">
        <w:rPr>
          <w:b/>
          <w:bCs/>
          <w:sz w:val="22"/>
          <w:szCs w:val="22"/>
        </w:rPr>
        <w:t xml:space="preserve"> </w:t>
      </w:r>
      <w:bookmarkStart w:id="5" w:name="_Hlk70833292"/>
      <w:r w:rsidR="006E35B2">
        <w:rPr>
          <w:b/>
          <w:bCs/>
          <w:sz w:val="22"/>
          <w:szCs w:val="22"/>
        </w:rPr>
        <w:t xml:space="preserve">   </w:t>
      </w:r>
      <w:r w:rsidR="008E6C43" w:rsidRPr="00311237">
        <w:rPr>
          <w:b/>
          <w:bCs/>
          <w:sz w:val="22"/>
          <w:szCs w:val="22"/>
        </w:rPr>
        <w:t xml:space="preserve">SAUDI PAN KINGDOM CO.     </w:t>
      </w:r>
    </w:p>
    <w:p w14:paraId="64BB0B86" w14:textId="77777777" w:rsidR="006E35B2" w:rsidRDefault="006E35B2" w:rsidP="006E35B2">
      <w:pPr>
        <w:rPr>
          <w:b/>
          <w:bCs/>
          <w:sz w:val="22"/>
          <w:szCs w:val="22"/>
        </w:rPr>
      </w:pPr>
      <w:r>
        <w:rPr>
          <w:b/>
          <w:bCs/>
          <w:sz w:val="22"/>
          <w:szCs w:val="22"/>
        </w:rPr>
        <w:t xml:space="preserve">    </w:t>
      </w:r>
      <w:r w:rsidR="00E413F5" w:rsidRPr="00311237">
        <w:rPr>
          <w:b/>
          <w:bCs/>
          <w:sz w:val="22"/>
          <w:szCs w:val="22"/>
        </w:rPr>
        <w:t xml:space="preserve">August </w:t>
      </w:r>
      <w:r w:rsidR="008E6C43" w:rsidRPr="00311237">
        <w:rPr>
          <w:b/>
          <w:bCs/>
          <w:sz w:val="22"/>
          <w:szCs w:val="22"/>
        </w:rPr>
        <w:t xml:space="preserve">2012 </w:t>
      </w:r>
      <w:r w:rsidR="00136929" w:rsidRPr="00311237">
        <w:rPr>
          <w:b/>
          <w:bCs/>
          <w:sz w:val="22"/>
          <w:szCs w:val="22"/>
        </w:rPr>
        <w:t>to</w:t>
      </w:r>
      <w:r w:rsidR="008E6C43" w:rsidRPr="00311237">
        <w:rPr>
          <w:b/>
          <w:bCs/>
          <w:sz w:val="22"/>
          <w:szCs w:val="22"/>
        </w:rPr>
        <w:t xml:space="preserve"> </w:t>
      </w:r>
      <w:r w:rsidR="00E413F5" w:rsidRPr="00311237">
        <w:rPr>
          <w:b/>
          <w:bCs/>
          <w:sz w:val="22"/>
          <w:szCs w:val="22"/>
        </w:rPr>
        <w:t xml:space="preserve">December </w:t>
      </w:r>
      <w:r w:rsidR="006A4141" w:rsidRPr="00311237">
        <w:rPr>
          <w:b/>
          <w:bCs/>
          <w:sz w:val="22"/>
          <w:szCs w:val="22"/>
        </w:rPr>
        <w:t>2012</w:t>
      </w:r>
      <w:bookmarkEnd w:id="5"/>
    </w:p>
    <w:p w14:paraId="75F71FE7" w14:textId="2B659A69" w:rsidR="007F4CDF" w:rsidRDefault="006E35B2" w:rsidP="006E35B2">
      <w:pPr>
        <w:rPr>
          <w:b/>
          <w:bCs/>
          <w:sz w:val="22"/>
          <w:szCs w:val="22"/>
        </w:rPr>
      </w:pPr>
      <w:r>
        <w:rPr>
          <w:b/>
          <w:bCs/>
          <w:sz w:val="22"/>
          <w:szCs w:val="22"/>
        </w:rPr>
        <w:t xml:space="preserve">    </w:t>
      </w:r>
      <w:r w:rsidR="008E6C43" w:rsidRPr="00311237">
        <w:rPr>
          <w:b/>
          <w:bCs/>
          <w:sz w:val="22"/>
          <w:szCs w:val="22"/>
        </w:rPr>
        <w:t>QA/QC Civil Inspector</w:t>
      </w:r>
    </w:p>
    <w:p w14:paraId="73E17A7E" w14:textId="77777777" w:rsidR="004844A2" w:rsidRDefault="004844A2" w:rsidP="006E35B2">
      <w:pPr>
        <w:rPr>
          <w:b/>
          <w:bCs/>
          <w:sz w:val="22"/>
          <w:szCs w:val="22"/>
        </w:rPr>
      </w:pPr>
    </w:p>
    <w:p w14:paraId="056B1530" w14:textId="77777777" w:rsidR="006E35B2" w:rsidRDefault="006E35B2" w:rsidP="006E35B2">
      <w:pPr>
        <w:rPr>
          <w:b/>
          <w:bCs/>
          <w:sz w:val="22"/>
          <w:szCs w:val="22"/>
        </w:rPr>
      </w:pPr>
      <w:r>
        <w:rPr>
          <w:b/>
          <w:bCs/>
          <w:sz w:val="22"/>
          <w:szCs w:val="22"/>
        </w:rPr>
        <w:t>Project Overview:</w:t>
      </w:r>
    </w:p>
    <w:p w14:paraId="75D5BDF8" w14:textId="790027CE" w:rsidR="00505642" w:rsidRPr="004844A2" w:rsidRDefault="006E35B2" w:rsidP="008E6C43">
      <w:pPr>
        <w:pStyle w:val="ListParagraph"/>
        <w:numPr>
          <w:ilvl w:val="0"/>
          <w:numId w:val="6"/>
        </w:numPr>
        <w:rPr>
          <w:rFonts w:ascii="Times New Roman" w:eastAsia="Times New Roman" w:hAnsi="Times New Roman" w:cs="Times New Roman"/>
        </w:rPr>
      </w:pPr>
      <w:r w:rsidRPr="004844A2">
        <w:rPr>
          <w:rFonts w:ascii="Times New Roman" w:eastAsia="Times New Roman" w:hAnsi="Times New Roman" w:cs="Times New Roman"/>
        </w:rPr>
        <w:t>Project is the construction of water channel for storm water drainage to sea.</w:t>
      </w:r>
    </w:p>
    <w:p w14:paraId="7641FBF8" w14:textId="12A3EB2C" w:rsidR="006E35B2" w:rsidRDefault="005C25B8" w:rsidP="006E35B2">
      <w:pPr>
        <w:rPr>
          <w:b/>
          <w:bCs/>
          <w:sz w:val="22"/>
          <w:szCs w:val="22"/>
        </w:rPr>
      </w:pPr>
      <w:bookmarkStart w:id="6" w:name="_Hlk70832748"/>
      <w:r>
        <w:rPr>
          <w:b/>
          <w:bCs/>
          <w:sz w:val="22"/>
          <w:szCs w:val="22"/>
        </w:rPr>
        <w:t>9</w:t>
      </w:r>
      <w:r w:rsidR="006E35B2">
        <w:rPr>
          <w:b/>
          <w:bCs/>
          <w:sz w:val="22"/>
          <w:szCs w:val="22"/>
        </w:rPr>
        <w:t>.</w:t>
      </w:r>
      <w:r w:rsidR="006E35B2" w:rsidRPr="006E35B2">
        <w:t xml:space="preserve"> </w:t>
      </w:r>
      <w:r w:rsidR="006E35B2" w:rsidRPr="006E35B2">
        <w:rPr>
          <w:b/>
          <w:bCs/>
          <w:sz w:val="22"/>
          <w:szCs w:val="22"/>
        </w:rPr>
        <w:t>KAPSARC (King Abdullah petroleum studies &amp; research</w:t>
      </w:r>
      <w:r w:rsidR="006E35B2">
        <w:rPr>
          <w:b/>
          <w:bCs/>
          <w:sz w:val="22"/>
          <w:szCs w:val="22"/>
        </w:rPr>
        <w:t xml:space="preserve"> </w:t>
      </w:r>
      <w:r w:rsidR="006E35B2" w:rsidRPr="006E35B2">
        <w:rPr>
          <w:b/>
          <w:bCs/>
          <w:sz w:val="22"/>
          <w:szCs w:val="22"/>
        </w:rPr>
        <w:t>Center) Riyadh K.S.A.</w:t>
      </w:r>
    </w:p>
    <w:p w14:paraId="0193AF44" w14:textId="5E6090A5" w:rsidR="006E35B2" w:rsidRDefault="006E35B2" w:rsidP="00900EB6">
      <w:pPr>
        <w:rPr>
          <w:b/>
          <w:bCs/>
          <w:sz w:val="22"/>
          <w:szCs w:val="22"/>
        </w:rPr>
      </w:pPr>
      <w:r>
        <w:rPr>
          <w:b/>
          <w:bCs/>
          <w:sz w:val="22"/>
          <w:szCs w:val="22"/>
        </w:rPr>
        <w:t xml:space="preserve">    </w:t>
      </w:r>
      <w:r w:rsidR="004854E4" w:rsidRPr="00311237">
        <w:rPr>
          <w:b/>
          <w:bCs/>
          <w:sz w:val="22"/>
          <w:szCs w:val="22"/>
        </w:rPr>
        <w:t>SK. E</w:t>
      </w:r>
      <w:r w:rsidR="00734475" w:rsidRPr="00311237">
        <w:rPr>
          <w:b/>
          <w:bCs/>
          <w:sz w:val="22"/>
          <w:szCs w:val="22"/>
        </w:rPr>
        <w:t xml:space="preserve">&amp;C Riyadh K.S.A       </w:t>
      </w:r>
      <w:r w:rsidR="00C512EA" w:rsidRPr="00311237">
        <w:rPr>
          <w:b/>
          <w:bCs/>
          <w:sz w:val="22"/>
          <w:szCs w:val="22"/>
        </w:rPr>
        <w:t xml:space="preserve">  </w:t>
      </w:r>
      <w:r w:rsidR="00900EB6" w:rsidRPr="00311237">
        <w:rPr>
          <w:b/>
          <w:bCs/>
          <w:sz w:val="22"/>
          <w:szCs w:val="22"/>
        </w:rPr>
        <w:t xml:space="preserve">   </w:t>
      </w:r>
    </w:p>
    <w:p w14:paraId="42126D55" w14:textId="399A00C7" w:rsidR="00900EB6" w:rsidRPr="00311237" w:rsidRDefault="006E35B2" w:rsidP="00900EB6">
      <w:pPr>
        <w:rPr>
          <w:b/>
          <w:bCs/>
          <w:sz w:val="22"/>
          <w:szCs w:val="22"/>
        </w:rPr>
      </w:pPr>
      <w:r>
        <w:rPr>
          <w:b/>
          <w:bCs/>
          <w:sz w:val="22"/>
          <w:szCs w:val="22"/>
        </w:rPr>
        <w:t xml:space="preserve">   </w:t>
      </w:r>
      <w:r w:rsidR="00E413F5" w:rsidRPr="00311237">
        <w:rPr>
          <w:b/>
          <w:bCs/>
          <w:sz w:val="22"/>
          <w:szCs w:val="22"/>
        </w:rPr>
        <w:t xml:space="preserve">April </w:t>
      </w:r>
      <w:r w:rsidR="00C512EA" w:rsidRPr="00311237">
        <w:rPr>
          <w:b/>
          <w:bCs/>
          <w:sz w:val="22"/>
          <w:szCs w:val="22"/>
        </w:rPr>
        <w:t xml:space="preserve">2012 </w:t>
      </w:r>
      <w:r w:rsidR="00136929" w:rsidRPr="00311237">
        <w:rPr>
          <w:b/>
          <w:bCs/>
          <w:sz w:val="22"/>
          <w:szCs w:val="22"/>
        </w:rPr>
        <w:t>to</w:t>
      </w:r>
      <w:r w:rsidR="00C512EA" w:rsidRPr="00311237">
        <w:rPr>
          <w:b/>
          <w:bCs/>
          <w:sz w:val="22"/>
          <w:szCs w:val="22"/>
        </w:rPr>
        <w:t xml:space="preserve"> </w:t>
      </w:r>
      <w:r w:rsidR="00E413F5" w:rsidRPr="00311237">
        <w:rPr>
          <w:b/>
          <w:bCs/>
          <w:sz w:val="22"/>
          <w:szCs w:val="22"/>
        </w:rPr>
        <w:t xml:space="preserve">August </w:t>
      </w:r>
      <w:r w:rsidR="0050661D" w:rsidRPr="00311237">
        <w:rPr>
          <w:b/>
          <w:bCs/>
          <w:sz w:val="22"/>
          <w:szCs w:val="22"/>
        </w:rPr>
        <w:t>2012</w:t>
      </w:r>
      <w:bookmarkEnd w:id="6"/>
    </w:p>
    <w:p w14:paraId="1D835BEA" w14:textId="0A5F6978" w:rsidR="00C512EA" w:rsidRPr="006E35B2" w:rsidRDefault="006E35B2" w:rsidP="006E35B2">
      <w:pPr>
        <w:rPr>
          <w:b/>
          <w:bCs/>
          <w:sz w:val="22"/>
          <w:szCs w:val="22"/>
        </w:rPr>
      </w:pPr>
      <w:r>
        <w:rPr>
          <w:b/>
          <w:bCs/>
          <w:sz w:val="22"/>
          <w:szCs w:val="22"/>
        </w:rPr>
        <w:t xml:space="preserve">   </w:t>
      </w:r>
      <w:r w:rsidR="00900EB6" w:rsidRPr="00311237">
        <w:rPr>
          <w:b/>
          <w:bCs/>
          <w:sz w:val="22"/>
          <w:szCs w:val="22"/>
        </w:rPr>
        <w:t>Q</w:t>
      </w:r>
      <w:r w:rsidR="00C512EA" w:rsidRPr="00311237">
        <w:rPr>
          <w:b/>
          <w:bCs/>
          <w:sz w:val="22"/>
          <w:szCs w:val="22"/>
        </w:rPr>
        <w:t>C</w:t>
      </w:r>
      <w:r w:rsidR="00CC6AFB" w:rsidRPr="00311237">
        <w:rPr>
          <w:b/>
          <w:bCs/>
          <w:sz w:val="22"/>
          <w:szCs w:val="22"/>
        </w:rPr>
        <w:t xml:space="preserve"> </w:t>
      </w:r>
      <w:r w:rsidR="00734475" w:rsidRPr="00311237">
        <w:rPr>
          <w:b/>
          <w:bCs/>
          <w:sz w:val="22"/>
          <w:szCs w:val="22"/>
        </w:rPr>
        <w:t>Arch. Inspector</w:t>
      </w:r>
      <w:r>
        <w:rPr>
          <w:b/>
          <w:bCs/>
          <w:sz w:val="22"/>
          <w:szCs w:val="22"/>
        </w:rPr>
        <w:t>.</w:t>
      </w:r>
    </w:p>
    <w:p w14:paraId="5369D25C" w14:textId="77777777" w:rsidR="00C512EA" w:rsidRPr="00C512EA" w:rsidRDefault="00900EB6" w:rsidP="00C512EA">
      <w:pPr>
        <w:rPr>
          <w:b/>
          <w:bCs/>
          <w:sz w:val="24"/>
          <w:szCs w:val="24"/>
        </w:rPr>
      </w:pPr>
      <w:r>
        <w:rPr>
          <w:b/>
          <w:bCs/>
          <w:sz w:val="24"/>
          <w:szCs w:val="24"/>
        </w:rPr>
        <w:t xml:space="preserve">       </w:t>
      </w:r>
    </w:p>
    <w:p w14:paraId="095DDCFD" w14:textId="375A82EA" w:rsidR="006E35B2" w:rsidRDefault="005C25B8" w:rsidP="006E35B2">
      <w:pPr>
        <w:rPr>
          <w:b/>
          <w:bCs/>
          <w:sz w:val="22"/>
          <w:szCs w:val="22"/>
        </w:rPr>
      </w:pPr>
      <w:r>
        <w:rPr>
          <w:b/>
          <w:bCs/>
          <w:sz w:val="22"/>
          <w:szCs w:val="22"/>
        </w:rPr>
        <w:t>10</w:t>
      </w:r>
      <w:r w:rsidR="003064B3" w:rsidRPr="00311237">
        <w:rPr>
          <w:b/>
          <w:bCs/>
          <w:sz w:val="22"/>
          <w:szCs w:val="22"/>
        </w:rPr>
        <w:t>.</w:t>
      </w:r>
      <w:r w:rsidR="001E5876" w:rsidRPr="00311237">
        <w:rPr>
          <w:b/>
          <w:bCs/>
          <w:sz w:val="22"/>
          <w:szCs w:val="22"/>
        </w:rPr>
        <w:t xml:space="preserve"> </w:t>
      </w:r>
      <w:r w:rsidR="006E35B2" w:rsidRPr="006E35B2">
        <w:rPr>
          <w:b/>
          <w:bCs/>
          <w:sz w:val="22"/>
          <w:szCs w:val="22"/>
        </w:rPr>
        <w:t>Saud</w:t>
      </w:r>
      <w:r w:rsidR="0051726F">
        <w:rPr>
          <w:b/>
          <w:bCs/>
          <w:sz w:val="22"/>
          <w:szCs w:val="22"/>
        </w:rPr>
        <w:t>i Arabian National Guard (SANG)</w:t>
      </w:r>
      <w:r w:rsidR="001E5876" w:rsidRPr="00311237">
        <w:rPr>
          <w:b/>
          <w:bCs/>
          <w:sz w:val="22"/>
          <w:szCs w:val="22"/>
        </w:rPr>
        <w:t xml:space="preserve"> </w:t>
      </w:r>
      <w:bookmarkStart w:id="7" w:name="_Hlk70832845"/>
      <w:r w:rsidR="0051726F" w:rsidRPr="0051726F">
        <w:rPr>
          <w:b/>
          <w:bCs/>
          <w:sz w:val="22"/>
          <w:szCs w:val="22"/>
        </w:rPr>
        <w:t>Dependent School</w:t>
      </w:r>
      <w:r w:rsidR="0051726F">
        <w:rPr>
          <w:b/>
          <w:bCs/>
          <w:sz w:val="22"/>
          <w:szCs w:val="22"/>
        </w:rPr>
        <w:t>s</w:t>
      </w:r>
      <w:r w:rsidR="0051726F" w:rsidRPr="0051726F">
        <w:rPr>
          <w:b/>
          <w:bCs/>
          <w:sz w:val="22"/>
          <w:szCs w:val="22"/>
        </w:rPr>
        <w:t xml:space="preserve"> Project</w:t>
      </w:r>
      <w:r w:rsidR="0051726F">
        <w:rPr>
          <w:b/>
          <w:bCs/>
          <w:sz w:val="22"/>
          <w:szCs w:val="22"/>
        </w:rPr>
        <w:t xml:space="preserve"> (Riyadh, Dammam &amp; Hufuf)</w:t>
      </w:r>
    </w:p>
    <w:p w14:paraId="35064580" w14:textId="54B1C62D" w:rsidR="0051726F" w:rsidRDefault="0051726F" w:rsidP="001E5876">
      <w:pPr>
        <w:rPr>
          <w:b/>
          <w:bCs/>
          <w:sz w:val="22"/>
          <w:szCs w:val="22"/>
        </w:rPr>
      </w:pPr>
      <w:r>
        <w:rPr>
          <w:b/>
          <w:bCs/>
          <w:sz w:val="22"/>
          <w:szCs w:val="22"/>
        </w:rPr>
        <w:t xml:space="preserve">      </w:t>
      </w:r>
      <w:r w:rsidR="001E5876" w:rsidRPr="00311237">
        <w:rPr>
          <w:b/>
          <w:bCs/>
          <w:sz w:val="22"/>
          <w:szCs w:val="22"/>
        </w:rPr>
        <w:t>Fiafir Co. For Trading &amp;</w:t>
      </w:r>
      <w:r w:rsidRPr="0051726F">
        <w:t xml:space="preserve"> </w:t>
      </w:r>
      <w:r w:rsidRPr="0051726F">
        <w:rPr>
          <w:b/>
          <w:bCs/>
          <w:sz w:val="22"/>
          <w:szCs w:val="22"/>
        </w:rPr>
        <w:t>Contracting Riyadh –K.S.A</w:t>
      </w:r>
      <w:r>
        <w:rPr>
          <w:b/>
          <w:bCs/>
          <w:sz w:val="22"/>
          <w:szCs w:val="22"/>
        </w:rPr>
        <w:t>.</w:t>
      </w:r>
    </w:p>
    <w:p w14:paraId="1DB7EFA9" w14:textId="2B79BFCF" w:rsidR="001E5876" w:rsidRPr="00311237" w:rsidRDefault="0051726F" w:rsidP="001E5876">
      <w:pPr>
        <w:rPr>
          <w:b/>
          <w:bCs/>
          <w:sz w:val="22"/>
          <w:szCs w:val="22"/>
        </w:rPr>
      </w:pPr>
      <w:r>
        <w:rPr>
          <w:b/>
          <w:bCs/>
          <w:sz w:val="22"/>
          <w:szCs w:val="22"/>
        </w:rPr>
        <w:t xml:space="preserve">      </w:t>
      </w:r>
      <w:r w:rsidR="00E413F5" w:rsidRPr="00311237">
        <w:rPr>
          <w:b/>
          <w:bCs/>
          <w:sz w:val="22"/>
          <w:szCs w:val="22"/>
        </w:rPr>
        <w:t xml:space="preserve">May </w:t>
      </w:r>
      <w:r w:rsidR="00136929" w:rsidRPr="00311237">
        <w:rPr>
          <w:b/>
          <w:bCs/>
          <w:sz w:val="22"/>
          <w:szCs w:val="22"/>
        </w:rPr>
        <w:t>20</w:t>
      </w:r>
      <w:r w:rsidR="007754E4" w:rsidRPr="00311237">
        <w:rPr>
          <w:b/>
          <w:bCs/>
          <w:sz w:val="22"/>
          <w:szCs w:val="22"/>
        </w:rPr>
        <w:t>08</w:t>
      </w:r>
      <w:r w:rsidR="00136929" w:rsidRPr="00311237">
        <w:rPr>
          <w:b/>
          <w:bCs/>
          <w:sz w:val="22"/>
          <w:szCs w:val="22"/>
        </w:rPr>
        <w:t xml:space="preserve"> to</w:t>
      </w:r>
      <w:r w:rsidR="001E5876" w:rsidRPr="00311237">
        <w:rPr>
          <w:b/>
          <w:bCs/>
          <w:sz w:val="22"/>
          <w:szCs w:val="22"/>
        </w:rPr>
        <w:t xml:space="preserve"> </w:t>
      </w:r>
      <w:r w:rsidR="00E413F5" w:rsidRPr="00311237">
        <w:rPr>
          <w:b/>
          <w:bCs/>
          <w:sz w:val="22"/>
          <w:szCs w:val="22"/>
        </w:rPr>
        <w:t xml:space="preserve">December </w:t>
      </w:r>
      <w:r w:rsidR="001E5876" w:rsidRPr="00311237">
        <w:rPr>
          <w:b/>
          <w:bCs/>
          <w:sz w:val="22"/>
          <w:szCs w:val="22"/>
        </w:rPr>
        <w:t>20</w:t>
      </w:r>
      <w:r w:rsidR="00BC4978" w:rsidRPr="00311237">
        <w:rPr>
          <w:b/>
          <w:bCs/>
          <w:sz w:val="22"/>
          <w:szCs w:val="22"/>
        </w:rPr>
        <w:t>09</w:t>
      </w:r>
    </w:p>
    <w:p w14:paraId="37E43C66" w14:textId="05EE398C" w:rsidR="001E5876" w:rsidRDefault="001E5876" w:rsidP="0051726F">
      <w:pPr>
        <w:rPr>
          <w:b/>
          <w:bCs/>
          <w:sz w:val="22"/>
          <w:szCs w:val="22"/>
        </w:rPr>
      </w:pPr>
      <w:r w:rsidRPr="00311237">
        <w:rPr>
          <w:b/>
          <w:bCs/>
          <w:sz w:val="22"/>
          <w:szCs w:val="22"/>
        </w:rPr>
        <w:t xml:space="preserve">    </w:t>
      </w:r>
      <w:r w:rsidR="0051726F">
        <w:rPr>
          <w:b/>
          <w:bCs/>
          <w:sz w:val="22"/>
          <w:szCs w:val="22"/>
        </w:rPr>
        <w:t xml:space="preserve">  </w:t>
      </w:r>
      <w:bookmarkEnd w:id="7"/>
      <w:r w:rsidR="0090468E" w:rsidRPr="00311237">
        <w:rPr>
          <w:b/>
          <w:bCs/>
          <w:sz w:val="22"/>
          <w:szCs w:val="22"/>
        </w:rPr>
        <w:t xml:space="preserve">QA/QC </w:t>
      </w:r>
      <w:r w:rsidR="00611C32" w:rsidRPr="00311237">
        <w:rPr>
          <w:b/>
          <w:bCs/>
          <w:sz w:val="22"/>
          <w:szCs w:val="22"/>
        </w:rPr>
        <w:t>I</w:t>
      </w:r>
      <w:r w:rsidR="0090468E" w:rsidRPr="00311237">
        <w:rPr>
          <w:b/>
          <w:bCs/>
          <w:sz w:val="22"/>
          <w:szCs w:val="22"/>
        </w:rPr>
        <w:t>nspector Civil</w:t>
      </w:r>
      <w:r w:rsidR="0051726F">
        <w:rPr>
          <w:b/>
          <w:bCs/>
          <w:sz w:val="22"/>
          <w:szCs w:val="22"/>
        </w:rPr>
        <w:t>.</w:t>
      </w:r>
    </w:p>
    <w:p w14:paraId="1F227326" w14:textId="77777777" w:rsidR="004844A2" w:rsidRPr="00311237" w:rsidRDefault="004844A2" w:rsidP="0051726F">
      <w:pPr>
        <w:rPr>
          <w:b/>
          <w:bCs/>
          <w:sz w:val="22"/>
          <w:szCs w:val="22"/>
        </w:rPr>
      </w:pPr>
    </w:p>
    <w:p w14:paraId="1945528D" w14:textId="77777777" w:rsidR="00B224CF" w:rsidRDefault="00B224CF" w:rsidP="00B224CF">
      <w:pPr>
        <w:rPr>
          <w:b/>
          <w:bCs/>
          <w:sz w:val="22"/>
          <w:szCs w:val="22"/>
        </w:rPr>
      </w:pPr>
      <w:r>
        <w:rPr>
          <w:b/>
          <w:bCs/>
          <w:sz w:val="22"/>
          <w:szCs w:val="22"/>
        </w:rPr>
        <w:t>Project Overview:</w:t>
      </w:r>
    </w:p>
    <w:p w14:paraId="7067859A" w14:textId="0686A8BD" w:rsidR="00962A40" w:rsidRPr="004844A2" w:rsidRDefault="00B224CF" w:rsidP="00B224CF">
      <w:pPr>
        <w:pStyle w:val="ListParagraph"/>
        <w:numPr>
          <w:ilvl w:val="0"/>
          <w:numId w:val="6"/>
        </w:numPr>
        <w:rPr>
          <w:rFonts w:ascii="Times New Roman" w:eastAsia="Times New Roman" w:hAnsi="Times New Roman" w:cs="Times New Roman"/>
        </w:rPr>
      </w:pPr>
      <w:r w:rsidRPr="004844A2">
        <w:rPr>
          <w:rFonts w:ascii="Times New Roman" w:eastAsia="Times New Roman" w:hAnsi="Times New Roman" w:cs="Times New Roman"/>
        </w:rPr>
        <w:t xml:space="preserve">Project based on the construction of 12 schools in Riyadh, Dammam &amp; Hufuf for Saudi national guard under consultancy of SANG (JET) Saudi Arabian national guard and joint engineering </w:t>
      </w:r>
      <w:r w:rsidR="00E05F3C" w:rsidRPr="004844A2">
        <w:rPr>
          <w:rFonts w:ascii="Times New Roman" w:eastAsia="Times New Roman" w:hAnsi="Times New Roman" w:cs="Times New Roman"/>
        </w:rPr>
        <w:t>team (</w:t>
      </w:r>
      <w:r w:rsidRPr="004844A2">
        <w:rPr>
          <w:rFonts w:ascii="Times New Roman" w:eastAsia="Times New Roman" w:hAnsi="Times New Roman" w:cs="Times New Roman"/>
        </w:rPr>
        <w:t>US Army)</w:t>
      </w:r>
    </w:p>
    <w:p w14:paraId="44BB97DC" w14:textId="04FCBDD6" w:rsidR="0051726F" w:rsidRDefault="005C25B8" w:rsidP="0051726F">
      <w:pPr>
        <w:rPr>
          <w:b/>
          <w:bCs/>
          <w:sz w:val="22"/>
          <w:szCs w:val="22"/>
        </w:rPr>
      </w:pPr>
      <w:r>
        <w:rPr>
          <w:b/>
          <w:bCs/>
          <w:sz w:val="22"/>
          <w:szCs w:val="22"/>
        </w:rPr>
        <w:t>11</w:t>
      </w:r>
      <w:r w:rsidR="0051726F">
        <w:rPr>
          <w:b/>
          <w:bCs/>
          <w:sz w:val="22"/>
          <w:szCs w:val="22"/>
        </w:rPr>
        <w:t>.</w:t>
      </w:r>
      <w:r w:rsidR="0051726F" w:rsidRPr="00311237">
        <w:rPr>
          <w:b/>
          <w:bCs/>
          <w:sz w:val="22"/>
          <w:szCs w:val="22"/>
        </w:rPr>
        <w:t xml:space="preserve"> </w:t>
      </w:r>
      <w:r w:rsidR="0051726F" w:rsidRPr="006E35B2">
        <w:rPr>
          <w:b/>
          <w:bCs/>
          <w:sz w:val="22"/>
          <w:szCs w:val="22"/>
        </w:rPr>
        <w:t>Saud</w:t>
      </w:r>
      <w:r w:rsidR="0051726F">
        <w:rPr>
          <w:b/>
          <w:bCs/>
          <w:sz w:val="22"/>
          <w:szCs w:val="22"/>
        </w:rPr>
        <w:t>i Arabian National Guard (SANG)</w:t>
      </w:r>
      <w:r w:rsidR="0051726F" w:rsidRPr="00311237">
        <w:rPr>
          <w:b/>
          <w:bCs/>
          <w:sz w:val="22"/>
          <w:szCs w:val="22"/>
        </w:rPr>
        <w:t xml:space="preserve"> </w:t>
      </w:r>
      <w:r w:rsidR="0051726F" w:rsidRPr="0051726F">
        <w:rPr>
          <w:b/>
          <w:bCs/>
          <w:sz w:val="22"/>
          <w:szCs w:val="22"/>
        </w:rPr>
        <w:t>Dependent School</w:t>
      </w:r>
      <w:r w:rsidR="0051726F">
        <w:rPr>
          <w:b/>
          <w:bCs/>
          <w:sz w:val="22"/>
          <w:szCs w:val="22"/>
        </w:rPr>
        <w:t>s</w:t>
      </w:r>
      <w:r w:rsidR="0051726F" w:rsidRPr="0051726F">
        <w:rPr>
          <w:b/>
          <w:bCs/>
          <w:sz w:val="22"/>
          <w:szCs w:val="22"/>
        </w:rPr>
        <w:t xml:space="preserve"> Project</w:t>
      </w:r>
      <w:r w:rsidR="0051726F">
        <w:rPr>
          <w:b/>
          <w:bCs/>
          <w:sz w:val="22"/>
          <w:szCs w:val="22"/>
        </w:rPr>
        <w:t xml:space="preserve"> (Riyadh, Dammam &amp; Hufuf)</w:t>
      </w:r>
    </w:p>
    <w:p w14:paraId="6BBDBDB1" w14:textId="77777777" w:rsidR="0051726F" w:rsidRDefault="0051726F" w:rsidP="0051726F">
      <w:pPr>
        <w:rPr>
          <w:b/>
          <w:bCs/>
          <w:sz w:val="22"/>
          <w:szCs w:val="22"/>
        </w:rPr>
      </w:pPr>
      <w:r>
        <w:rPr>
          <w:b/>
          <w:bCs/>
          <w:sz w:val="22"/>
          <w:szCs w:val="22"/>
        </w:rPr>
        <w:t xml:space="preserve">      </w:t>
      </w:r>
      <w:r w:rsidRPr="00311237">
        <w:rPr>
          <w:b/>
          <w:bCs/>
          <w:sz w:val="22"/>
          <w:szCs w:val="22"/>
        </w:rPr>
        <w:t>Fiafir Co. For Trading &amp;</w:t>
      </w:r>
      <w:r w:rsidRPr="0051726F">
        <w:t xml:space="preserve"> </w:t>
      </w:r>
      <w:r w:rsidRPr="0051726F">
        <w:rPr>
          <w:b/>
          <w:bCs/>
          <w:sz w:val="22"/>
          <w:szCs w:val="22"/>
        </w:rPr>
        <w:t>Contracting Riyadh –K.S.A</w:t>
      </w:r>
      <w:r>
        <w:rPr>
          <w:b/>
          <w:bCs/>
          <w:sz w:val="22"/>
          <w:szCs w:val="22"/>
        </w:rPr>
        <w:t>.</w:t>
      </w:r>
    </w:p>
    <w:p w14:paraId="69232948" w14:textId="733E1AF3" w:rsidR="0051726F" w:rsidRPr="00311237" w:rsidRDefault="0051726F" w:rsidP="0051726F">
      <w:pPr>
        <w:rPr>
          <w:b/>
          <w:bCs/>
          <w:sz w:val="22"/>
          <w:szCs w:val="22"/>
        </w:rPr>
      </w:pPr>
      <w:r>
        <w:rPr>
          <w:b/>
          <w:bCs/>
          <w:sz w:val="22"/>
          <w:szCs w:val="22"/>
        </w:rPr>
        <w:t xml:space="preserve">      </w:t>
      </w:r>
      <w:r w:rsidRPr="0051726F">
        <w:rPr>
          <w:b/>
          <w:bCs/>
          <w:sz w:val="22"/>
          <w:szCs w:val="22"/>
        </w:rPr>
        <w:t>April 2006 to May 2008</w:t>
      </w:r>
    </w:p>
    <w:p w14:paraId="04F3A446" w14:textId="7D99A508" w:rsidR="0051726F" w:rsidRPr="00311237" w:rsidRDefault="0051726F" w:rsidP="0051726F">
      <w:pPr>
        <w:rPr>
          <w:b/>
          <w:bCs/>
          <w:sz w:val="22"/>
          <w:szCs w:val="22"/>
        </w:rPr>
      </w:pPr>
      <w:r w:rsidRPr="00311237">
        <w:rPr>
          <w:b/>
          <w:bCs/>
          <w:sz w:val="22"/>
          <w:szCs w:val="22"/>
        </w:rPr>
        <w:t xml:space="preserve">    </w:t>
      </w:r>
      <w:r>
        <w:rPr>
          <w:b/>
          <w:bCs/>
          <w:sz w:val="22"/>
          <w:szCs w:val="22"/>
        </w:rPr>
        <w:t xml:space="preserve">  </w:t>
      </w:r>
      <w:r w:rsidRPr="0051726F">
        <w:rPr>
          <w:b/>
          <w:bCs/>
          <w:sz w:val="22"/>
          <w:szCs w:val="22"/>
        </w:rPr>
        <w:t>Site Engineer</w:t>
      </w:r>
      <w:r>
        <w:rPr>
          <w:b/>
          <w:bCs/>
          <w:sz w:val="22"/>
          <w:szCs w:val="22"/>
        </w:rPr>
        <w:t>.</w:t>
      </w:r>
    </w:p>
    <w:p w14:paraId="2258A8CD" w14:textId="77777777" w:rsidR="0075394F" w:rsidRPr="00311237" w:rsidRDefault="0075394F" w:rsidP="001E5876">
      <w:pPr>
        <w:rPr>
          <w:b/>
          <w:bCs/>
          <w:sz w:val="22"/>
          <w:szCs w:val="22"/>
        </w:rPr>
      </w:pPr>
    </w:p>
    <w:p w14:paraId="5491DEA0" w14:textId="07D593CA" w:rsidR="0051726F" w:rsidRPr="00FF1B7D" w:rsidRDefault="005C25B8" w:rsidP="0051726F">
      <w:pPr>
        <w:rPr>
          <w:b/>
          <w:bCs/>
          <w:sz w:val="22"/>
          <w:szCs w:val="22"/>
        </w:rPr>
      </w:pPr>
      <w:r>
        <w:rPr>
          <w:b/>
          <w:bCs/>
          <w:sz w:val="22"/>
          <w:szCs w:val="22"/>
        </w:rPr>
        <w:t>12</w:t>
      </w:r>
      <w:r w:rsidR="0051726F">
        <w:rPr>
          <w:b/>
          <w:bCs/>
          <w:sz w:val="22"/>
          <w:szCs w:val="22"/>
        </w:rPr>
        <w:t xml:space="preserve">. National highway Authority </w:t>
      </w:r>
      <w:r w:rsidR="0051726F" w:rsidRPr="00FF1B7D">
        <w:rPr>
          <w:b/>
          <w:bCs/>
          <w:sz w:val="22"/>
          <w:szCs w:val="22"/>
        </w:rPr>
        <w:t>Islamabad to Peshawar motorway (M-1)</w:t>
      </w:r>
    </w:p>
    <w:p w14:paraId="0839873E" w14:textId="77777777" w:rsidR="0051726F" w:rsidRDefault="0051726F" w:rsidP="0051726F">
      <w:pPr>
        <w:rPr>
          <w:b/>
          <w:bCs/>
          <w:sz w:val="22"/>
          <w:szCs w:val="22"/>
        </w:rPr>
      </w:pPr>
      <w:r>
        <w:rPr>
          <w:b/>
          <w:bCs/>
          <w:sz w:val="22"/>
          <w:szCs w:val="22"/>
        </w:rPr>
        <w:t xml:space="preserve">      </w:t>
      </w:r>
      <w:r w:rsidR="00FF1B7D" w:rsidRPr="00FF1B7D">
        <w:rPr>
          <w:b/>
          <w:bCs/>
          <w:sz w:val="22"/>
          <w:szCs w:val="22"/>
        </w:rPr>
        <w:t>PMC</w:t>
      </w:r>
      <w:r>
        <w:rPr>
          <w:b/>
          <w:bCs/>
          <w:sz w:val="22"/>
          <w:szCs w:val="22"/>
        </w:rPr>
        <w:t xml:space="preserve"> (Jv) Pakistan Motorway</w:t>
      </w:r>
      <w:r w:rsidR="00FF1B7D" w:rsidRPr="00FF1B7D">
        <w:rPr>
          <w:b/>
          <w:bCs/>
          <w:sz w:val="22"/>
          <w:szCs w:val="22"/>
        </w:rPr>
        <w:t xml:space="preserve"> Construction (Joint Venture)</w:t>
      </w:r>
    </w:p>
    <w:p w14:paraId="2D9E6566" w14:textId="33EC6152" w:rsidR="00FF1B7D" w:rsidRPr="00FF1B7D" w:rsidRDefault="0051726F" w:rsidP="0051726F">
      <w:pPr>
        <w:rPr>
          <w:b/>
          <w:bCs/>
          <w:sz w:val="22"/>
          <w:szCs w:val="22"/>
        </w:rPr>
      </w:pPr>
      <w:r>
        <w:rPr>
          <w:b/>
          <w:bCs/>
          <w:sz w:val="22"/>
          <w:szCs w:val="22"/>
        </w:rPr>
        <w:t xml:space="preserve">      </w:t>
      </w:r>
      <w:r w:rsidRPr="00FF1B7D">
        <w:rPr>
          <w:b/>
          <w:bCs/>
          <w:sz w:val="22"/>
          <w:szCs w:val="22"/>
        </w:rPr>
        <w:t>January 2004 to August 2005</w:t>
      </w:r>
      <w:r w:rsidR="00FF1B7D" w:rsidRPr="00FF1B7D">
        <w:rPr>
          <w:b/>
          <w:bCs/>
          <w:sz w:val="22"/>
          <w:szCs w:val="22"/>
        </w:rPr>
        <w:tab/>
        <w:t xml:space="preserve">                                  </w:t>
      </w:r>
    </w:p>
    <w:p w14:paraId="5FDB003F" w14:textId="0770A7B4" w:rsidR="00FF1B7D" w:rsidRDefault="0051726F" w:rsidP="0051726F">
      <w:pPr>
        <w:rPr>
          <w:b/>
          <w:bCs/>
          <w:sz w:val="22"/>
          <w:szCs w:val="22"/>
        </w:rPr>
      </w:pPr>
      <w:r>
        <w:rPr>
          <w:b/>
          <w:bCs/>
          <w:sz w:val="22"/>
          <w:szCs w:val="22"/>
        </w:rPr>
        <w:t xml:space="preserve">      </w:t>
      </w:r>
      <w:r w:rsidR="00FF1B7D" w:rsidRPr="00FF1B7D">
        <w:rPr>
          <w:b/>
          <w:bCs/>
          <w:sz w:val="22"/>
          <w:szCs w:val="22"/>
        </w:rPr>
        <w:t>QA/QC Inspector Civil</w:t>
      </w:r>
      <w:r>
        <w:rPr>
          <w:b/>
          <w:bCs/>
          <w:sz w:val="22"/>
          <w:szCs w:val="22"/>
        </w:rPr>
        <w:t>.</w:t>
      </w:r>
    </w:p>
    <w:p w14:paraId="33E18E16" w14:textId="77777777" w:rsidR="00B224CF" w:rsidRDefault="00B224CF" w:rsidP="00B224CF">
      <w:pPr>
        <w:rPr>
          <w:b/>
          <w:bCs/>
          <w:sz w:val="22"/>
          <w:szCs w:val="22"/>
        </w:rPr>
      </w:pPr>
      <w:r>
        <w:rPr>
          <w:b/>
          <w:bCs/>
          <w:sz w:val="22"/>
          <w:szCs w:val="22"/>
        </w:rPr>
        <w:t>Project Overview:</w:t>
      </w:r>
    </w:p>
    <w:p w14:paraId="3EBB6F78" w14:textId="2323DE60" w:rsidR="001E5876" w:rsidRPr="00B224CF" w:rsidRDefault="00B224CF" w:rsidP="00B224CF">
      <w:pPr>
        <w:pStyle w:val="ListParagraph"/>
        <w:numPr>
          <w:ilvl w:val="0"/>
          <w:numId w:val="6"/>
        </w:numPr>
        <w:rPr>
          <w:rFonts w:ascii="Times New Roman" w:eastAsia="Times New Roman" w:hAnsi="Times New Roman" w:cs="Times New Roman"/>
          <w:sz w:val="24"/>
          <w:szCs w:val="24"/>
        </w:rPr>
      </w:pPr>
      <w:r w:rsidRPr="004844A2">
        <w:rPr>
          <w:rFonts w:ascii="Times New Roman" w:eastAsia="Times New Roman" w:hAnsi="Times New Roman" w:cs="Times New Roman"/>
        </w:rPr>
        <w:t>Project consist of a 256km motorway (M1) from Islamabad to Peshawar including the construction of bridges, flyover and underpasses.</w:t>
      </w:r>
      <w:r w:rsidR="001E5876" w:rsidRPr="004844A2">
        <w:rPr>
          <w:rFonts w:ascii="Times New Roman" w:eastAsia="Times New Roman" w:hAnsi="Times New Roman" w:cs="Times New Roman"/>
        </w:rPr>
        <w:tab/>
      </w:r>
      <w:r w:rsidR="001E5876" w:rsidRPr="00B224CF">
        <w:rPr>
          <w:sz w:val="24"/>
          <w:szCs w:val="24"/>
        </w:rPr>
        <w:tab/>
      </w:r>
    </w:p>
    <w:p w14:paraId="4B6478DD" w14:textId="38C30BA9" w:rsidR="0051726F" w:rsidRDefault="00897108" w:rsidP="00311237">
      <w:pPr>
        <w:rPr>
          <w:b/>
          <w:bCs/>
          <w:sz w:val="22"/>
          <w:szCs w:val="22"/>
        </w:rPr>
      </w:pPr>
      <w:r w:rsidRPr="00311237">
        <w:rPr>
          <w:b/>
          <w:bCs/>
          <w:sz w:val="22"/>
          <w:szCs w:val="22"/>
        </w:rPr>
        <w:t>1</w:t>
      </w:r>
      <w:r w:rsidR="005C25B8">
        <w:rPr>
          <w:b/>
          <w:bCs/>
          <w:sz w:val="22"/>
          <w:szCs w:val="22"/>
        </w:rPr>
        <w:t>3</w:t>
      </w:r>
      <w:r w:rsidR="001E5876" w:rsidRPr="00311237">
        <w:rPr>
          <w:b/>
          <w:bCs/>
          <w:sz w:val="22"/>
          <w:szCs w:val="22"/>
        </w:rPr>
        <w:t>.</w:t>
      </w:r>
      <w:r w:rsidR="0051726F" w:rsidRPr="0051726F">
        <w:rPr>
          <w:b/>
          <w:bCs/>
          <w:sz w:val="22"/>
          <w:szCs w:val="22"/>
        </w:rPr>
        <w:t xml:space="preserve"> </w:t>
      </w:r>
      <w:r w:rsidR="0051726F" w:rsidRPr="00311237">
        <w:rPr>
          <w:b/>
          <w:bCs/>
          <w:sz w:val="22"/>
          <w:szCs w:val="22"/>
        </w:rPr>
        <w:t>Ghazi Borotha Hydro Power Project</w:t>
      </w:r>
      <w:r w:rsidR="0051726F">
        <w:rPr>
          <w:b/>
          <w:bCs/>
          <w:sz w:val="22"/>
          <w:szCs w:val="22"/>
        </w:rPr>
        <w:t xml:space="preserve"> Pakistan</w:t>
      </w:r>
    </w:p>
    <w:p w14:paraId="49F503A3" w14:textId="77777777" w:rsidR="0051726F" w:rsidRDefault="0051726F" w:rsidP="0051726F">
      <w:pPr>
        <w:rPr>
          <w:b/>
          <w:bCs/>
          <w:sz w:val="22"/>
          <w:szCs w:val="22"/>
        </w:rPr>
      </w:pPr>
      <w:r>
        <w:rPr>
          <w:b/>
          <w:bCs/>
          <w:sz w:val="22"/>
          <w:szCs w:val="22"/>
        </w:rPr>
        <w:t xml:space="preserve">       </w:t>
      </w:r>
      <w:r w:rsidRPr="0051726F">
        <w:rPr>
          <w:b/>
          <w:bCs/>
          <w:sz w:val="22"/>
          <w:szCs w:val="22"/>
        </w:rPr>
        <w:t>Impregilio (S.P.A) Italy</w:t>
      </w:r>
      <w:bookmarkStart w:id="8" w:name="_Hlk70833114"/>
    </w:p>
    <w:p w14:paraId="37B029A2" w14:textId="3388DBF0" w:rsidR="001E5876" w:rsidRPr="00311237" w:rsidRDefault="0051726F" w:rsidP="0051726F">
      <w:pPr>
        <w:rPr>
          <w:b/>
          <w:bCs/>
          <w:sz w:val="22"/>
          <w:szCs w:val="22"/>
        </w:rPr>
      </w:pPr>
      <w:r>
        <w:rPr>
          <w:b/>
          <w:bCs/>
          <w:sz w:val="22"/>
          <w:szCs w:val="22"/>
        </w:rPr>
        <w:t xml:space="preserve">       </w:t>
      </w:r>
      <w:r w:rsidR="00E413F5" w:rsidRPr="00311237">
        <w:rPr>
          <w:b/>
          <w:bCs/>
          <w:sz w:val="22"/>
          <w:szCs w:val="22"/>
        </w:rPr>
        <w:t xml:space="preserve">December </w:t>
      </w:r>
      <w:r w:rsidR="001E5876" w:rsidRPr="00311237">
        <w:rPr>
          <w:b/>
          <w:bCs/>
          <w:sz w:val="22"/>
          <w:szCs w:val="22"/>
        </w:rPr>
        <w:t xml:space="preserve">2001 </w:t>
      </w:r>
      <w:r w:rsidR="00A225A3" w:rsidRPr="00311237">
        <w:rPr>
          <w:b/>
          <w:bCs/>
          <w:sz w:val="22"/>
          <w:szCs w:val="22"/>
        </w:rPr>
        <w:t>to</w:t>
      </w:r>
      <w:r w:rsidR="001E5876" w:rsidRPr="00311237">
        <w:rPr>
          <w:b/>
          <w:bCs/>
          <w:sz w:val="22"/>
          <w:szCs w:val="22"/>
        </w:rPr>
        <w:t xml:space="preserve"> </w:t>
      </w:r>
      <w:r w:rsidR="00E413F5" w:rsidRPr="00311237">
        <w:rPr>
          <w:b/>
          <w:bCs/>
          <w:sz w:val="22"/>
          <w:szCs w:val="22"/>
        </w:rPr>
        <w:t xml:space="preserve">December </w:t>
      </w:r>
      <w:r w:rsidR="001E5876" w:rsidRPr="00311237">
        <w:rPr>
          <w:b/>
          <w:bCs/>
          <w:sz w:val="22"/>
          <w:szCs w:val="22"/>
        </w:rPr>
        <w:t>2003</w:t>
      </w:r>
      <w:bookmarkEnd w:id="8"/>
    </w:p>
    <w:p w14:paraId="683F8028" w14:textId="3418B8B6" w:rsidR="001E5876" w:rsidRPr="0051726F" w:rsidRDefault="0051726F" w:rsidP="0051726F">
      <w:pPr>
        <w:rPr>
          <w:b/>
          <w:bCs/>
          <w:sz w:val="22"/>
          <w:szCs w:val="22"/>
        </w:rPr>
      </w:pPr>
      <w:r>
        <w:rPr>
          <w:b/>
          <w:bCs/>
          <w:sz w:val="22"/>
          <w:szCs w:val="22"/>
        </w:rPr>
        <w:t xml:space="preserve">       </w:t>
      </w:r>
      <w:r w:rsidR="001E5876" w:rsidRPr="00311237">
        <w:rPr>
          <w:b/>
          <w:bCs/>
          <w:sz w:val="22"/>
          <w:szCs w:val="22"/>
        </w:rPr>
        <w:t>Junior Engineer</w:t>
      </w:r>
      <w:r w:rsidR="001E5876" w:rsidRPr="00F60E7C">
        <w:rPr>
          <w:b/>
          <w:bCs/>
          <w:sz w:val="24"/>
          <w:szCs w:val="24"/>
        </w:rPr>
        <w:tab/>
      </w:r>
    </w:p>
    <w:p w14:paraId="7DF965A6" w14:textId="3D20ABBE" w:rsidR="0036029A" w:rsidRPr="004844A2" w:rsidRDefault="001E5876" w:rsidP="00622CE2">
      <w:pPr>
        <w:pStyle w:val="ListParagraph"/>
        <w:numPr>
          <w:ilvl w:val="0"/>
          <w:numId w:val="6"/>
        </w:numPr>
        <w:rPr>
          <w:rFonts w:ascii="Times New Roman" w:eastAsia="Times New Roman" w:hAnsi="Times New Roman" w:cs="Times New Roman"/>
        </w:rPr>
      </w:pPr>
      <w:r w:rsidRPr="004844A2">
        <w:rPr>
          <w:rFonts w:ascii="Times New Roman" w:eastAsia="Times New Roman" w:hAnsi="Times New Roman" w:cs="Times New Roman"/>
        </w:rPr>
        <w:t>The Company is mainly taking over the construction of dams, water channels,</w:t>
      </w:r>
      <w:r w:rsidR="00167D42" w:rsidRPr="004844A2">
        <w:rPr>
          <w:rFonts w:ascii="Times New Roman" w:eastAsia="Times New Roman" w:hAnsi="Times New Roman" w:cs="Times New Roman"/>
        </w:rPr>
        <w:t xml:space="preserve"> bridges and power houses.</w:t>
      </w:r>
    </w:p>
    <w:p w14:paraId="605C3ABF" w14:textId="77777777" w:rsidR="004844A2" w:rsidRDefault="00B8675F" w:rsidP="0051726F">
      <w:pPr>
        <w:pStyle w:val="Subtitle"/>
        <w:jc w:val="both"/>
        <w:rPr>
          <w:i w:val="0"/>
          <w:iCs w:val="0"/>
          <w:color w:val="4472C4" w:themeColor="accent1"/>
          <w:lang w:val="en-US" w:eastAsia="en-US"/>
        </w:rPr>
      </w:pPr>
      <w:r w:rsidRPr="0051726F">
        <w:rPr>
          <w:i w:val="0"/>
          <w:iCs w:val="0"/>
          <w:color w:val="4472C4" w:themeColor="accent1"/>
          <w:lang w:val="en-US" w:eastAsia="en-US"/>
        </w:rPr>
        <w:t xml:space="preserve">GENERAL </w:t>
      </w:r>
      <w:r w:rsidR="001E5876" w:rsidRPr="0051726F">
        <w:rPr>
          <w:i w:val="0"/>
          <w:iCs w:val="0"/>
          <w:color w:val="4472C4" w:themeColor="accent1"/>
          <w:lang w:val="en-US" w:eastAsia="en-US"/>
        </w:rPr>
        <w:t>RESPONSIBILITIES</w:t>
      </w:r>
    </w:p>
    <w:p w14:paraId="12F4A248" w14:textId="77777777" w:rsidR="004844A2" w:rsidRPr="00133791" w:rsidRDefault="004844A2" w:rsidP="004844A2">
      <w:pPr>
        <w:pStyle w:val="NoSpacing"/>
        <w:numPr>
          <w:ilvl w:val="0"/>
          <w:numId w:val="1"/>
        </w:numPr>
        <w:jc w:val="both"/>
        <w:rPr>
          <w:rFonts w:ascii="Times New Roman" w:hAnsi="Times New Roman" w:cs="Times New Roman"/>
        </w:rPr>
      </w:pPr>
      <w:r w:rsidRPr="00133791">
        <w:rPr>
          <w:rFonts w:ascii="Times New Roman" w:hAnsi="Times New Roman" w:cs="Times New Roman"/>
        </w:rPr>
        <w:t xml:space="preserve">Over all in charge for implementation of approved QCP/PQP program at project. </w:t>
      </w:r>
    </w:p>
    <w:p w14:paraId="4E02674B" w14:textId="77777777" w:rsidR="004844A2" w:rsidRPr="00133791" w:rsidRDefault="004844A2" w:rsidP="004844A2">
      <w:pPr>
        <w:pStyle w:val="NoSpacing"/>
        <w:numPr>
          <w:ilvl w:val="0"/>
          <w:numId w:val="1"/>
        </w:numPr>
        <w:jc w:val="both"/>
        <w:rPr>
          <w:rFonts w:ascii="Times New Roman" w:hAnsi="Times New Roman" w:cs="Times New Roman"/>
        </w:rPr>
      </w:pPr>
      <w:r w:rsidRPr="00133791">
        <w:rPr>
          <w:rFonts w:ascii="Times New Roman" w:hAnsi="Times New Roman" w:cs="Times New Roman"/>
        </w:rPr>
        <w:t xml:space="preserve">Over all in charge of Quality issues for the project. Preparation for daily inspection schedule for the Client. </w:t>
      </w:r>
    </w:p>
    <w:p w14:paraId="03727A64" w14:textId="73BB1A15" w:rsidR="0036029A" w:rsidRPr="004844A2" w:rsidRDefault="004844A2" w:rsidP="004844A2">
      <w:pPr>
        <w:pStyle w:val="NoSpacing"/>
        <w:numPr>
          <w:ilvl w:val="0"/>
          <w:numId w:val="1"/>
        </w:numPr>
        <w:jc w:val="both"/>
        <w:rPr>
          <w:rFonts w:ascii="Times New Roman" w:hAnsi="Times New Roman" w:cs="Times New Roman"/>
        </w:rPr>
      </w:pPr>
      <w:r w:rsidRPr="00133791">
        <w:rPr>
          <w:rFonts w:ascii="Times New Roman" w:hAnsi="Times New Roman" w:cs="Times New Roman"/>
        </w:rPr>
        <w:t>Close coordination with Client.</w:t>
      </w:r>
    </w:p>
    <w:p w14:paraId="678D0A0B" w14:textId="3BBE18A2"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 xml:space="preserve">Plan, develop, and monitor the Quality Control Section activities including providing technical support and </w:t>
      </w:r>
      <w:r w:rsidR="003B085C" w:rsidRPr="004844A2">
        <w:rPr>
          <w:rFonts w:ascii="Times New Roman" w:hAnsi="Times New Roman" w:cs="Times New Roman"/>
        </w:rPr>
        <w:t>advice</w:t>
      </w:r>
      <w:r w:rsidRPr="004844A2">
        <w:rPr>
          <w:rFonts w:ascii="Times New Roman" w:hAnsi="Times New Roman" w:cs="Times New Roman"/>
        </w:rPr>
        <w:t xml:space="preserve"> on QA/QC and best practices on Industry matters associated with design and inspection of new Construction to support the department and the division in ensuring safe and reliable operations.</w:t>
      </w:r>
    </w:p>
    <w:p w14:paraId="28C7286E"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Leading Failure investigations, root cause analysis and technical recommendations to department manager to improve integrity and reliability of Construction works at all stages.</w:t>
      </w:r>
    </w:p>
    <w:p w14:paraId="7B66D508"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Develop and review of Quality procedures required for improvements inspection and methods for reducing down time.</w:t>
      </w:r>
    </w:p>
    <w:p w14:paraId="33078247"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Plan, direct, supervise, review effective implementation of the QA/QC System in Company's Construction works which are designed to improve Health, Safety &amp; Environment, Operability, process efficiency and production increase in accordance with the latest international and company standards &amp; codes of practice.</w:t>
      </w:r>
    </w:p>
    <w:p w14:paraId="421DA6B3"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lastRenderedPageBreak/>
        <w:t>Ensure that company QA/QC requirements are fulfilled and demonstrated during the entire Construction works and regular routine activities.</w:t>
      </w:r>
    </w:p>
    <w:p w14:paraId="0690F0C1"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Ensure Quality Control during Planning and Implementing, Turnaround execution through all stages from Concept Design/Engineering, Production of Tender for Construction, and Procurement of services/materials till commissioning.</w:t>
      </w:r>
    </w:p>
    <w:p w14:paraId="0170D9C9"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Assist the Manager Planning, Scheduling and Turnaround in developing scope of work for Third Party Inspection Contractual Agreement and monitor the effectiveness of Contractors’ performance.</w:t>
      </w:r>
    </w:p>
    <w:p w14:paraId="615F93F0"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Identify and recommend action plans in solving operation and process problems to resolve and prevent quality issues.</w:t>
      </w:r>
    </w:p>
    <w:p w14:paraId="2ABB4691"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Review, verify and endorse company Turnaround Project Quality Plan and QA procedures and standardize required Inspection &amp; Test Plan (ITP) /QA/QC Inspection checklist for improving QA/QC System.</w:t>
      </w:r>
    </w:p>
    <w:p w14:paraId="6D8EE896"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Review and endorse submission of the Contractors and sub-contractor’s Project Quality Program and verify its implementation in relation to their supplied products and services. Submit recommendations on supplier’s performance and capabilities with regard to QA/QC.</w:t>
      </w:r>
    </w:p>
    <w:p w14:paraId="1E7DC060"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Carryout Quality Audits and Site/Shop surveys of Manufacturers, Contractors/Consultants and Suppliers as required.</w:t>
      </w:r>
    </w:p>
    <w:p w14:paraId="5949DC58"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Monitor and verify all non-conformities raised and assist Management Team in taking effective corrective actions for their closure.</w:t>
      </w:r>
    </w:p>
    <w:p w14:paraId="01970206"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Ensure that all inspection requirements have been fulfilled satisfactorily according to final approved drawings/documents and supplier quality plan.</w:t>
      </w:r>
    </w:p>
    <w:p w14:paraId="193562CB"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Manage and supervise all TPI, Contractors QA/ QC Engineers and QC inspectors during Construction works of all stages.</w:t>
      </w:r>
    </w:p>
    <w:p w14:paraId="301BCB95" w14:textId="77777777"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Safeguard own Health and Safety, as well as that of the fellow employees, by paying attention to safe work practices, maintaining a safe work environment and complying with applicable HSE requirements.</w:t>
      </w:r>
    </w:p>
    <w:p w14:paraId="355DDD32" w14:textId="1CDF5FE1" w:rsidR="0046045B" w:rsidRPr="004844A2" w:rsidRDefault="0046045B" w:rsidP="00622CE2">
      <w:pPr>
        <w:pStyle w:val="Achievement"/>
        <w:numPr>
          <w:ilvl w:val="0"/>
          <w:numId w:val="1"/>
        </w:numPr>
        <w:spacing w:after="0"/>
        <w:jc w:val="left"/>
        <w:rPr>
          <w:rFonts w:ascii="Times New Roman" w:hAnsi="Times New Roman" w:cs="Times New Roman"/>
        </w:rPr>
      </w:pPr>
      <w:r w:rsidRPr="004844A2">
        <w:rPr>
          <w:rFonts w:ascii="Times New Roman" w:hAnsi="Times New Roman" w:cs="Times New Roman"/>
        </w:rPr>
        <w:t>Take action to INTERVENE and STOP any un-safe activity or non-compliance with HSE requirements, if witnessed, and report the incident – regardless of your position or that of</w:t>
      </w:r>
      <w:r w:rsidR="0051726F" w:rsidRPr="004844A2">
        <w:rPr>
          <w:rFonts w:ascii="Times New Roman" w:hAnsi="Times New Roman" w:cs="Times New Roman"/>
        </w:rPr>
        <w:t xml:space="preserve"> the transgressor</w:t>
      </w:r>
      <w:r w:rsidR="00AC28AF" w:rsidRPr="004844A2">
        <w:rPr>
          <w:rFonts w:ascii="Times New Roman" w:hAnsi="Times New Roman" w:cs="Times New Roman"/>
        </w:rPr>
        <w:t>.</w:t>
      </w:r>
    </w:p>
    <w:p w14:paraId="6D3B7409" w14:textId="77777777" w:rsidR="00AC28AF" w:rsidRPr="004844A2" w:rsidRDefault="00AC28AF" w:rsidP="00AC28AF">
      <w:pPr>
        <w:pStyle w:val="Achievement"/>
        <w:numPr>
          <w:ilvl w:val="0"/>
          <w:numId w:val="0"/>
        </w:numPr>
        <w:spacing w:after="0"/>
        <w:ind w:left="360"/>
        <w:jc w:val="left"/>
        <w:rPr>
          <w:rFonts w:ascii="Times New Roman" w:hAnsi="Times New Roman" w:cs="Times New Roman"/>
        </w:rPr>
      </w:pPr>
    </w:p>
    <w:p w14:paraId="509545B0" w14:textId="75B38717" w:rsidR="006845D6" w:rsidRPr="00AC28AF" w:rsidRDefault="000A1907" w:rsidP="006845D6">
      <w:pPr>
        <w:pStyle w:val="Heading3"/>
        <w:rPr>
          <w:rFonts w:ascii="Times New Roman" w:hAnsi="Times New Roman"/>
          <w:sz w:val="22"/>
          <w:szCs w:val="22"/>
          <w:lang w:val="en-US" w:eastAsia="en-US"/>
        </w:rPr>
      </w:pPr>
      <w:r w:rsidRPr="00AC28AF">
        <w:rPr>
          <w:rFonts w:ascii="Times New Roman" w:hAnsi="Times New Roman"/>
          <w:sz w:val="22"/>
          <w:szCs w:val="22"/>
          <w:lang w:val="en-US" w:eastAsia="en-US"/>
        </w:rPr>
        <w:t>DECLERATION:</w:t>
      </w:r>
    </w:p>
    <w:p w14:paraId="099F4696" w14:textId="6391EA6E" w:rsidR="00355DBC" w:rsidRPr="00355DBC" w:rsidRDefault="000A1907" w:rsidP="00622CE2">
      <w:pPr>
        <w:pStyle w:val="ListParagraph"/>
        <w:numPr>
          <w:ilvl w:val="0"/>
          <w:numId w:val="6"/>
        </w:numPr>
        <w:rPr>
          <w:lang w:eastAsia="x-none"/>
        </w:rPr>
      </w:pPr>
      <w:r w:rsidRPr="00AC28AF">
        <w:rPr>
          <w:lang w:eastAsia="x-none"/>
        </w:rPr>
        <w:t>I hereby declare that the above particulars given by me are true and according to the best of my knowledge and belief.</w:t>
      </w:r>
    </w:p>
    <w:p w14:paraId="3E638D35" w14:textId="77777777" w:rsidR="009C31CC" w:rsidRPr="00AC28AF" w:rsidRDefault="00EB120D" w:rsidP="00622CE2">
      <w:pPr>
        <w:pStyle w:val="ListParagraph"/>
        <w:numPr>
          <w:ilvl w:val="0"/>
          <w:numId w:val="6"/>
        </w:numPr>
        <w:rPr>
          <w:rFonts w:ascii="Arial" w:hAnsi="Arial"/>
        </w:rPr>
      </w:pPr>
      <w:r w:rsidRPr="00AC28AF">
        <w:rPr>
          <w:rFonts w:ascii="Arial" w:hAnsi="Arial"/>
          <w:b/>
          <w:bCs/>
        </w:rPr>
        <w:t>Can be serve</w:t>
      </w:r>
      <w:r w:rsidR="004F7011" w:rsidRPr="00AC28AF">
        <w:rPr>
          <w:rFonts w:ascii="Arial" w:hAnsi="Arial"/>
          <w:b/>
          <w:bCs/>
        </w:rPr>
        <w:t xml:space="preserve"> on request</w:t>
      </w:r>
      <w:r w:rsidR="00EB05A0" w:rsidRPr="00AC28AF">
        <w:rPr>
          <w:rFonts w:ascii="Arial" w:hAnsi="Arial"/>
          <w:b/>
          <w:bCs/>
        </w:rPr>
        <w:t>.</w:t>
      </w:r>
    </w:p>
    <w:p w14:paraId="0C2D043F" w14:textId="77777777" w:rsidR="0036029A" w:rsidRPr="00213235" w:rsidRDefault="0036029A">
      <w:pPr>
        <w:ind w:firstLine="720"/>
        <w:rPr>
          <w:rFonts w:ascii="Arial" w:hAnsi="Arial" w:cs="Arial"/>
        </w:rPr>
      </w:pPr>
    </w:p>
    <w:sectPr w:rsidR="0036029A" w:rsidRPr="00213235" w:rsidSect="004B63E7">
      <w:headerReference w:type="default" r:id="rId8"/>
      <w:footerReference w:type="default" r:id="rId9"/>
      <w:pgSz w:w="11909" w:h="16834" w:code="9"/>
      <w:pgMar w:top="720" w:right="720" w:bottom="720" w:left="72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E2770" w14:textId="77777777" w:rsidR="00370BA4" w:rsidRDefault="00370BA4" w:rsidP="008F581E">
      <w:r>
        <w:separator/>
      </w:r>
    </w:p>
  </w:endnote>
  <w:endnote w:type="continuationSeparator" w:id="0">
    <w:p w14:paraId="5F309424" w14:textId="77777777" w:rsidR="00370BA4" w:rsidRDefault="00370BA4" w:rsidP="008F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363793"/>
      <w:docPartObj>
        <w:docPartGallery w:val="Page Numbers (Bottom of Page)"/>
        <w:docPartUnique/>
      </w:docPartObj>
    </w:sdtPr>
    <w:sdtEndPr>
      <w:rPr>
        <w:noProof/>
      </w:rPr>
    </w:sdtEndPr>
    <w:sdtContent>
      <w:p w14:paraId="369EB84A" w14:textId="429EDB1E" w:rsidR="00DC3977" w:rsidRDefault="00DC3977">
        <w:pPr>
          <w:pStyle w:val="Footer"/>
        </w:pPr>
        <w:r>
          <w:t xml:space="preserve">Page | </w:t>
        </w:r>
        <w:r>
          <w:fldChar w:fldCharType="begin"/>
        </w:r>
        <w:r>
          <w:instrText xml:space="preserve"> PAGE   \* MERGEFORMAT </w:instrText>
        </w:r>
        <w:r>
          <w:fldChar w:fldCharType="separate"/>
        </w:r>
        <w:r w:rsidR="00844DD4">
          <w:rPr>
            <w:noProof/>
          </w:rPr>
          <w:t>1</w:t>
        </w:r>
        <w:r>
          <w:rPr>
            <w:noProof/>
          </w:rPr>
          <w:fldChar w:fldCharType="end"/>
        </w:r>
      </w:p>
    </w:sdtContent>
  </w:sdt>
  <w:p w14:paraId="125C12E6" w14:textId="1628D1A1" w:rsidR="004B63E7" w:rsidRDefault="004B6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52895" w14:textId="77777777" w:rsidR="00370BA4" w:rsidRDefault="00370BA4" w:rsidP="008F581E">
      <w:r>
        <w:separator/>
      </w:r>
    </w:p>
  </w:footnote>
  <w:footnote w:type="continuationSeparator" w:id="0">
    <w:p w14:paraId="566213D7" w14:textId="77777777" w:rsidR="00370BA4" w:rsidRDefault="00370BA4" w:rsidP="008F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17378" w14:textId="77777777" w:rsidR="00B56606" w:rsidRDefault="00B56606" w:rsidP="00B56606">
    <w:pPr>
      <w:pStyle w:val="Header"/>
      <w:tabs>
        <w:tab w:val="clear" w:pos="4320"/>
        <w:tab w:val="clear" w:pos="8640"/>
        <w:tab w:val="left" w:pos="1050"/>
        <w:tab w:val="left" w:pos="6150"/>
      </w:tabs>
      <w:rPr>
        <w:rFonts w:ascii="Arial Black" w:hAnsi="Arial Black" w:cs="Arial Black"/>
        <w:b/>
        <w:bCs/>
        <w:color w:val="000000"/>
        <w:sz w:val="16"/>
        <w:szCs w:val="16"/>
      </w:rPr>
    </w:pPr>
    <w:r w:rsidRPr="007F7945">
      <w:rPr>
        <w:rFonts w:ascii="Arial Black" w:hAnsi="Arial Black" w:cs="Arial Black"/>
        <w:b/>
        <w:bCs/>
        <w:color w:val="000000"/>
        <w:sz w:val="16"/>
        <w:szCs w:val="16"/>
      </w:rPr>
      <w:t xml:space="preserve">CURRICULUM VITAE  </w:t>
    </w:r>
    <w:r>
      <w:rPr>
        <w:rFonts w:ascii="Arial Black" w:hAnsi="Arial Black" w:cs="Arial Black"/>
        <w:b/>
        <w:bCs/>
        <w:color w:val="000000"/>
        <w:sz w:val="16"/>
        <w:szCs w:val="16"/>
      </w:rPr>
      <w:t xml:space="preserve">                                       Arfat Khan </w:t>
    </w:r>
    <w:r w:rsidRPr="007F7945">
      <w:rPr>
        <w:rFonts w:ascii="Arial Black" w:hAnsi="Arial Black" w:cs="Arial Black"/>
        <w:b/>
        <w:bCs/>
        <w:color w:val="000000"/>
        <w:sz w:val="16"/>
        <w:szCs w:val="16"/>
      </w:rPr>
      <w:t xml:space="preserve"> </w:t>
    </w:r>
  </w:p>
  <w:p w14:paraId="54E8EEB1" w14:textId="4C206657" w:rsidR="00C86949" w:rsidRDefault="00B56606" w:rsidP="00B56606">
    <w:pPr>
      <w:pStyle w:val="Header"/>
      <w:tabs>
        <w:tab w:val="clear" w:pos="4320"/>
        <w:tab w:val="clear" w:pos="8640"/>
        <w:tab w:val="left" w:pos="1050"/>
        <w:tab w:val="left" w:pos="615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943A2"/>
    <w:multiLevelType w:val="hybridMultilevel"/>
    <w:tmpl w:val="3B021B3E"/>
    <w:lvl w:ilvl="0" w:tplc="931AF336">
      <w:start w:val="1"/>
      <w:numFmt w:val="decimalZero"/>
      <w:lvlText w:val="%1."/>
      <w:lvlJc w:val="left"/>
      <w:pPr>
        <w:ind w:left="360" w:hanging="360"/>
      </w:pPr>
      <w:rPr>
        <w:rFonts w:asciiTheme="minorBidi" w:hAnsiTheme="minorBidi" w:cstheme="minorBidi" w:hint="default"/>
        <w:b/>
        <w:color w:val="auto"/>
        <w:sz w:val="20"/>
        <w:szCs w:val="22"/>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110392"/>
    <w:multiLevelType w:val="hybridMultilevel"/>
    <w:tmpl w:val="6956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816CA"/>
    <w:multiLevelType w:val="hybridMultilevel"/>
    <w:tmpl w:val="3C32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DB589A"/>
    <w:multiLevelType w:val="hybridMultilevel"/>
    <w:tmpl w:val="E1A8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5062E"/>
    <w:multiLevelType w:val="hybridMultilevel"/>
    <w:tmpl w:val="78608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1472D"/>
    <w:multiLevelType w:val="hybridMultilevel"/>
    <w:tmpl w:val="96B66424"/>
    <w:lvl w:ilvl="0" w:tplc="3544E0B2">
      <w:start w:val="1"/>
      <w:numFmt w:val="bullet"/>
      <w:pStyle w:val="Achievement"/>
      <w:lvlText w:val=""/>
      <w:lvlJc w:val="left"/>
      <w:pPr>
        <w:tabs>
          <w:tab w:val="num" w:pos="786"/>
        </w:tabs>
        <w:ind w:left="786"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F582442"/>
    <w:multiLevelType w:val="hybridMultilevel"/>
    <w:tmpl w:val="8D0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3472E"/>
    <w:multiLevelType w:val="hybridMultilevel"/>
    <w:tmpl w:val="EF2AE29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nsid w:val="63627832"/>
    <w:multiLevelType w:val="hybridMultilevel"/>
    <w:tmpl w:val="0EC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0"/>
  </w:num>
  <w:num w:numId="5">
    <w:abstractNumId w:val="1"/>
  </w:num>
  <w:num w:numId="6">
    <w:abstractNumId w:val="6"/>
  </w:num>
  <w:num w:numId="7">
    <w:abstractNumId w:val="3"/>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E6"/>
    <w:rsid w:val="00001289"/>
    <w:rsid w:val="000033DF"/>
    <w:rsid w:val="0001310F"/>
    <w:rsid w:val="0001637E"/>
    <w:rsid w:val="00017875"/>
    <w:rsid w:val="00024CD3"/>
    <w:rsid w:val="00024FB6"/>
    <w:rsid w:val="000264A2"/>
    <w:rsid w:val="00030984"/>
    <w:rsid w:val="00031850"/>
    <w:rsid w:val="000318AE"/>
    <w:rsid w:val="00035F1C"/>
    <w:rsid w:val="0004067E"/>
    <w:rsid w:val="00041672"/>
    <w:rsid w:val="000509E6"/>
    <w:rsid w:val="000525FE"/>
    <w:rsid w:val="00053336"/>
    <w:rsid w:val="00054C17"/>
    <w:rsid w:val="00056FA2"/>
    <w:rsid w:val="00057CDB"/>
    <w:rsid w:val="0006191A"/>
    <w:rsid w:val="00061A2B"/>
    <w:rsid w:val="00062CF3"/>
    <w:rsid w:val="00072AF0"/>
    <w:rsid w:val="000732B2"/>
    <w:rsid w:val="000801CE"/>
    <w:rsid w:val="00085828"/>
    <w:rsid w:val="00092112"/>
    <w:rsid w:val="00093E0F"/>
    <w:rsid w:val="000943DB"/>
    <w:rsid w:val="0009505C"/>
    <w:rsid w:val="000A142C"/>
    <w:rsid w:val="000A14AB"/>
    <w:rsid w:val="000A1907"/>
    <w:rsid w:val="000A209A"/>
    <w:rsid w:val="000A3807"/>
    <w:rsid w:val="000A4DE4"/>
    <w:rsid w:val="000A52D9"/>
    <w:rsid w:val="000A7FD9"/>
    <w:rsid w:val="000B003D"/>
    <w:rsid w:val="000B3C6F"/>
    <w:rsid w:val="000C0F6F"/>
    <w:rsid w:val="000C24E3"/>
    <w:rsid w:val="000C31EB"/>
    <w:rsid w:val="000C65C8"/>
    <w:rsid w:val="000C7F39"/>
    <w:rsid w:val="000D55C0"/>
    <w:rsid w:val="000D5E3C"/>
    <w:rsid w:val="000E02C6"/>
    <w:rsid w:val="000E3285"/>
    <w:rsid w:val="000E3664"/>
    <w:rsid w:val="000E4AEE"/>
    <w:rsid w:val="000E7043"/>
    <w:rsid w:val="000E7EED"/>
    <w:rsid w:val="000F0BEA"/>
    <w:rsid w:val="000F1D58"/>
    <w:rsid w:val="000F2083"/>
    <w:rsid w:val="000F215B"/>
    <w:rsid w:val="000F3849"/>
    <w:rsid w:val="000F6776"/>
    <w:rsid w:val="000F6DBC"/>
    <w:rsid w:val="00100568"/>
    <w:rsid w:val="001005FE"/>
    <w:rsid w:val="00104121"/>
    <w:rsid w:val="00104A0A"/>
    <w:rsid w:val="0010730D"/>
    <w:rsid w:val="00107B8A"/>
    <w:rsid w:val="00107C92"/>
    <w:rsid w:val="001133AE"/>
    <w:rsid w:val="00113EE5"/>
    <w:rsid w:val="00116D40"/>
    <w:rsid w:val="00122039"/>
    <w:rsid w:val="00124D87"/>
    <w:rsid w:val="00126435"/>
    <w:rsid w:val="00133791"/>
    <w:rsid w:val="001355F2"/>
    <w:rsid w:val="00136929"/>
    <w:rsid w:val="00136AEC"/>
    <w:rsid w:val="00137EA7"/>
    <w:rsid w:val="00141701"/>
    <w:rsid w:val="00141770"/>
    <w:rsid w:val="00141B69"/>
    <w:rsid w:val="001535EA"/>
    <w:rsid w:val="0015509F"/>
    <w:rsid w:val="00155FB6"/>
    <w:rsid w:val="00156418"/>
    <w:rsid w:val="001564C2"/>
    <w:rsid w:val="00161EFD"/>
    <w:rsid w:val="00163F40"/>
    <w:rsid w:val="00165072"/>
    <w:rsid w:val="00167D42"/>
    <w:rsid w:val="00170EBF"/>
    <w:rsid w:val="00171596"/>
    <w:rsid w:val="00172F72"/>
    <w:rsid w:val="00173631"/>
    <w:rsid w:val="0017396A"/>
    <w:rsid w:val="00174D63"/>
    <w:rsid w:val="001751A3"/>
    <w:rsid w:val="00177747"/>
    <w:rsid w:val="00182B0B"/>
    <w:rsid w:val="00187C65"/>
    <w:rsid w:val="001924E9"/>
    <w:rsid w:val="00194D57"/>
    <w:rsid w:val="00195109"/>
    <w:rsid w:val="001A3787"/>
    <w:rsid w:val="001B491F"/>
    <w:rsid w:val="001B721E"/>
    <w:rsid w:val="001C643D"/>
    <w:rsid w:val="001C77AA"/>
    <w:rsid w:val="001C7BFB"/>
    <w:rsid w:val="001C7FCF"/>
    <w:rsid w:val="001D25B7"/>
    <w:rsid w:val="001E03F0"/>
    <w:rsid w:val="001E3211"/>
    <w:rsid w:val="001E47C9"/>
    <w:rsid w:val="001E5876"/>
    <w:rsid w:val="001E652E"/>
    <w:rsid w:val="001F0495"/>
    <w:rsid w:val="001F1418"/>
    <w:rsid w:val="001F29A9"/>
    <w:rsid w:val="00202FDD"/>
    <w:rsid w:val="00205D3C"/>
    <w:rsid w:val="00212D6A"/>
    <w:rsid w:val="00213235"/>
    <w:rsid w:val="00215451"/>
    <w:rsid w:val="00216A97"/>
    <w:rsid w:val="002211DD"/>
    <w:rsid w:val="00222480"/>
    <w:rsid w:val="00223560"/>
    <w:rsid w:val="00224668"/>
    <w:rsid w:val="002301C9"/>
    <w:rsid w:val="002318DB"/>
    <w:rsid w:val="00232949"/>
    <w:rsid w:val="00233899"/>
    <w:rsid w:val="00234599"/>
    <w:rsid w:val="00234D68"/>
    <w:rsid w:val="00241014"/>
    <w:rsid w:val="00243EBF"/>
    <w:rsid w:val="002444D0"/>
    <w:rsid w:val="00245494"/>
    <w:rsid w:val="0024639D"/>
    <w:rsid w:val="00250CBF"/>
    <w:rsid w:val="002515ED"/>
    <w:rsid w:val="00252E4F"/>
    <w:rsid w:val="00253ABC"/>
    <w:rsid w:val="002542DC"/>
    <w:rsid w:val="00256020"/>
    <w:rsid w:val="00267165"/>
    <w:rsid w:val="00273833"/>
    <w:rsid w:val="002808E8"/>
    <w:rsid w:val="002809F6"/>
    <w:rsid w:val="00285B17"/>
    <w:rsid w:val="00285EAF"/>
    <w:rsid w:val="00291169"/>
    <w:rsid w:val="00295FBA"/>
    <w:rsid w:val="0029699A"/>
    <w:rsid w:val="002A2671"/>
    <w:rsid w:val="002B4222"/>
    <w:rsid w:val="002B61AD"/>
    <w:rsid w:val="002C3FB0"/>
    <w:rsid w:val="002E222F"/>
    <w:rsid w:val="002E25B1"/>
    <w:rsid w:val="002F1248"/>
    <w:rsid w:val="002F6400"/>
    <w:rsid w:val="0030139E"/>
    <w:rsid w:val="00302774"/>
    <w:rsid w:val="003064B3"/>
    <w:rsid w:val="00306DEB"/>
    <w:rsid w:val="003073AB"/>
    <w:rsid w:val="00311237"/>
    <w:rsid w:val="00312274"/>
    <w:rsid w:val="00312C5D"/>
    <w:rsid w:val="00313400"/>
    <w:rsid w:val="00314573"/>
    <w:rsid w:val="00323DA6"/>
    <w:rsid w:val="003304A1"/>
    <w:rsid w:val="00335315"/>
    <w:rsid w:val="00353EAB"/>
    <w:rsid w:val="00355DBC"/>
    <w:rsid w:val="003601D4"/>
    <w:rsid w:val="0036029A"/>
    <w:rsid w:val="00362587"/>
    <w:rsid w:val="00366E3B"/>
    <w:rsid w:val="0037098F"/>
    <w:rsid w:val="00370BA4"/>
    <w:rsid w:val="00372233"/>
    <w:rsid w:val="003733DB"/>
    <w:rsid w:val="00373CB2"/>
    <w:rsid w:val="00374A30"/>
    <w:rsid w:val="00376E19"/>
    <w:rsid w:val="00376E7A"/>
    <w:rsid w:val="00380299"/>
    <w:rsid w:val="0038207F"/>
    <w:rsid w:val="00386262"/>
    <w:rsid w:val="00391236"/>
    <w:rsid w:val="0039381B"/>
    <w:rsid w:val="00393EBD"/>
    <w:rsid w:val="0039780F"/>
    <w:rsid w:val="003A1C3F"/>
    <w:rsid w:val="003A3628"/>
    <w:rsid w:val="003A44EF"/>
    <w:rsid w:val="003A57F1"/>
    <w:rsid w:val="003B037E"/>
    <w:rsid w:val="003B085C"/>
    <w:rsid w:val="003B107D"/>
    <w:rsid w:val="003B2B0E"/>
    <w:rsid w:val="003B4218"/>
    <w:rsid w:val="003B7B78"/>
    <w:rsid w:val="003C0DDB"/>
    <w:rsid w:val="003C6D24"/>
    <w:rsid w:val="003D19AC"/>
    <w:rsid w:val="003D253F"/>
    <w:rsid w:val="003D33BD"/>
    <w:rsid w:val="003D3B09"/>
    <w:rsid w:val="003E0EA2"/>
    <w:rsid w:val="003E377B"/>
    <w:rsid w:val="003E43F8"/>
    <w:rsid w:val="003E5BEF"/>
    <w:rsid w:val="003F0244"/>
    <w:rsid w:val="003F50D7"/>
    <w:rsid w:val="003F56BA"/>
    <w:rsid w:val="003F67CE"/>
    <w:rsid w:val="003F7207"/>
    <w:rsid w:val="0040219A"/>
    <w:rsid w:val="004021CB"/>
    <w:rsid w:val="00402B32"/>
    <w:rsid w:val="00402DBA"/>
    <w:rsid w:val="00403298"/>
    <w:rsid w:val="0040365D"/>
    <w:rsid w:val="0040427F"/>
    <w:rsid w:val="004056CF"/>
    <w:rsid w:val="00410CE7"/>
    <w:rsid w:val="004123EA"/>
    <w:rsid w:val="0041633F"/>
    <w:rsid w:val="00421F71"/>
    <w:rsid w:val="00425C84"/>
    <w:rsid w:val="00431B6D"/>
    <w:rsid w:val="00434E15"/>
    <w:rsid w:val="00437134"/>
    <w:rsid w:val="00442F8A"/>
    <w:rsid w:val="00443625"/>
    <w:rsid w:val="00443656"/>
    <w:rsid w:val="00443FF6"/>
    <w:rsid w:val="00444781"/>
    <w:rsid w:val="00444F47"/>
    <w:rsid w:val="00447137"/>
    <w:rsid w:val="00450731"/>
    <w:rsid w:val="004516C9"/>
    <w:rsid w:val="0045497D"/>
    <w:rsid w:val="0046045B"/>
    <w:rsid w:val="0046193E"/>
    <w:rsid w:val="00461C79"/>
    <w:rsid w:val="00462019"/>
    <w:rsid w:val="00465BCC"/>
    <w:rsid w:val="00471E5B"/>
    <w:rsid w:val="00474C30"/>
    <w:rsid w:val="00477E45"/>
    <w:rsid w:val="00481C69"/>
    <w:rsid w:val="004844A2"/>
    <w:rsid w:val="004854E4"/>
    <w:rsid w:val="00486A22"/>
    <w:rsid w:val="00487AC8"/>
    <w:rsid w:val="00494014"/>
    <w:rsid w:val="00497B79"/>
    <w:rsid w:val="004A0DF9"/>
    <w:rsid w:val="004A5C2E"/>
    <w:rsid w:val="004A7641"/>
    <w:rsid w:val="004A7968"/>
    <w:rsid w:val="004B0B02"/>
    <w:rsid w:val="004B0D12"/>
    <w:rsid w:val="004B117F"/>
    <w:rsid w:val="004B63E7"/>
    <w:rsid w:val="004B6CB6"/>
    <w:rsid w:val="004C2C48"/>
    <w:rsid w:val="004D0A5E"/>
    <w:rsid w:val="004D2BF4"/>
    <w:rsid w:val="004E1EA3"/>
    <w:rsid w:val="004E25B5"/>
    <w:rsid w:val="004E2E5D"/>
    <w:rsid w:val="004E45F1"/>
    <w:rsid w:val="004F5F84"/>
    <w:rsid w:val="004F7011"/>
    <w:rsid w:val="004F7907"/>
    <w:rsid w:val="00500B5F"/>
    <w:rsid w:val="00502058"/>
    <w:rsid w:val="00505642"/>
    <w:rsid w:val="0050661D"/>
    <w:rsid w:val="0051346F"/>
    <w:rsid w:val="00513EFF"/>
    <w:rsid w:val="005142D9"/>
    <w:rsid w:val="005159C8"/>
    <w:rsid w:val="00516194"/>
    <w:rsid w:val="005168BF"/>
    <w:rsid w:val="0051726F"/>
    <w:rsid w:val="00517EBE"/>
    <w:rsid w:val="00521F69"/>
    <w:rsid w:val="005248B4"/>
    <w:rsid w:val="00525C26"/>
    <w:rsid w:val="00526155"/>
    <w:rsid w:val="005268FA"/>
    <w:rsid w:val="00526BE5"/>
    <w:rsid w:val="00532444"/>
    <w:rsid w:val="00534238"/>
    <w:rsid w:val="00537574"/>
    <w:rsid w:val="005375AD"/>
    <w:rsid w:val="00537D00"/>
    <w:rsid w:val="00540888"/>
    <w:rsid w:val="0054481F"/>
    <w:rsid w:val="00550580"/>
    <w:rsid w:val="00551489"/>
    <w:rsid w:val="005514C0"/>
    <w:rsid w:val="00555FC8"/>
    <w:rsid w:val="00560380"/>
    <w:rsid w:val="005638C1"/>
    <w:rsid w:val="00574161"/>
    <w:rsid w:val="0057675D"/>
    <w:rsid w:val="00580CE8"/>
    <w:rsid w:val="0058798E"/>
    <w:rsid w:val="00587CF6"/>
    <w:rsid w:val="00594AE2"/>
    <w:rsid w:val="005964A2"/>
    <w:rsid w:val="005A2F11"/>
    <w:rsid w:val="005A31D2"/>
    <w:rsid w:val="005A70B5"/>
    <w:rsid w:val="005B33DD"/>
    <w:rsid w:val="005B563B"/>
    <w:rsid w:val="005B7D56"/>
    <w:rsid w:val="005B7EDE"/>
    <w:rsid w:val="005B7FA5"/>
    <w:rsid w:val="005C1513"/>
    <w:rsid w:val="005C25B8"/>
    <w:rsid w:val="005C6295"/>
    <w:rsid w:val="005D2840"/>
    <w:rsid w:val="005D5FFC"/>
    <w:rsid w:val="005E18ED"/>
    <w:rsid w:val="005E1FA0"/>
    <w:rsid w:val="005E7BEF"/>
    <w:rsid w:val="005F04AC"/>
    <w:rsid w:val="005F08BF"/>
    <w:rsid w:val="005F19D3"/>
    <w:rsid w:val="005F21E7"/>
    <w:rsid w:val="00601587"/>
    <w:rsid w:val="00602D7B"/>
    <w:rsid w:val="006077D4"/>
    <w:rsid w:val="006118A8"/>
    <w:rsid w:val="00611AFD"/>
    <w:rsid w:val="00611C32"/>
    <w:rsid w:val="00616536"/>
    <w:rsid w:val="0062004A"/>
    <w:rsid w:val="00620A83"/>
    <w:rsid w:val="00622CE2"/>
    <w:rsid w:val="00633E9F"/>
    <w:rsid w:val="006361B4"/>
    <w:rsid w:val="00636B35"/>
    <w:rsid w:val="00642309"/>
    <w:rsid w:val="00642C95"/>
    <w:rsid w:val="0065384C"/>
    <w:rsid w:val="00654D8E"/>
    <w:rsid w:val="006553E5"/>
    <w:rsid w:val="00657E13"/>
    <w:rsid w:val="00664A12"/>
    <w:rsid w:val="006673B7"/>
    <w:rsid w:val="006745D9"/>
    <w:rsid w:val="00674688"/>
    <w:rsid w:val="00681491"/>
    <w:rsid w:val="00683EFD"/>
    <w:rsid w:val="006845D6"/>
    <w:rsid w:val="00685612"/>
    <w:rsid w:val="0069251D"/>
    <w:rsid w:val="00692A36"/>
    <w:rsid w:val="0069378D"/>
    <w:rsid w:val="00693D2C"/>
    <w:rsid w:val="00696113"/>
    <w:rsid w:val="00696156"/>
    <w:rsid w:val="00697921"/>
    <w:rsid w:val="006A15E8"/>
    <w:rsid w:val="006A2709"/>
    <w:rsid w:val="006A3173"/>
    <w:rsid w:val="006A365D"/>
    <w:rsid w:val="006A4141"/>
    <w:rsid w:val="006B3D62"/>
    <w:rsid w:val="006C35EE"/>
    <w:rsid w:val="006D02FD"/>
    <w:rsid w:val="006E2E37"/>
    <w:rsid w:val="006E35B2"/>
    <w:rsid w:val="006E3FFC"/>
    <w:rsid w:val="006E49E2"/>
    <w:rsid w:val="006F0897"/>
    <w:rsid w:val="006F54F7"/>
    <w:rsid w:val="0070062B"/>
    <w:rsid w:val="007030E6"/>
    <w:rsid w:val="00704A46"/>
    <w:rsid w:val="00710B88"/>
    <w:rsid w:val="0071290A"/>
    <w:rsid w:val="00712DD5"/>
    <w:rsid w:val="007146FF"/>
    <w:rsid w:val="00721631"/>
    <w:rsid w:val="007226B0"/>
    <w:rsid w:val="007227A6"/>
    <w:rsid w:val="007251AE"/>
    <w:rsid w:val="00734475"/>
    <w:rsid w:val="00736DA7"/>
    <w:rsid w:val="00737FF5"/>
    <w:rsid w:val="007400F9"/>
    <w:rsid w:val="00740CD1"/>
    <w:rsid w:val="007421A5"/>
    <w:rsid w:val="0074223E"/>
    <w:rsid w:val="00743346"/>
    <w:rsid w:val="00745255"/>
    <w:rsid w:val="00751D6E"/>
    <w:rsid w:val="0075394F"/>
    <w:rsid w:val="00757B6F"/>
    <w:rsid w:val="007615CD"/>
    <w:rsid w:val="00762F73"/>
    <w:rsid w:val="007754E4"/>
    <w:rsid w:val="0077590E"/>
    <w:rsid w:val="00777AA7"/>
    <w:rsid w:val="00781541"/>
    <w:rsid w:val="00781DB2"/>
    <w:rsid w:val="007842DE"/>
    <w:rsid w:val="00787CA8"/>
    <w:rsid w:val="0079004E"/>
    <w:rsid w:val="00790585"/>
    <w:rsid w:val="00791DAD"/>
    <w:rsid w:val="00794707"/>
    <w:rsid w:val="007A3291"/>
    <w:rsid w:val="007A5F66"/>
    <w:rsid w:val="007B1EC8"/>
    <w:rsid w:val="007B7C82"/>
    <w:rsid w:val="007C0EC0"/>
    <w:rsid w:val="007C1550"/>
    <w:rsid w:val="007C3E72"/>
    <w:rsid w:val="007C6E6D"/>
    <w:rsid w:val="007D0408"/>
    <w:rsid w:val="007D1FB2"/>
    <w:rsid w:val="007D37F1"/>
    <w:rsid w:val="007D38DD"/>
    <w:rsid w:val="007E08A0"/>
    <w:rsid w:val="007E5FEA"/>
    <w:rsid w:val="007E600A"/>
    <w:rsid w:val="007F4CDF"/>
    <w:rsid w:val="00802331"/>
    <w:rsid w:val="00802923"/>
    <w:rsid w:val="00811C33"/>
    <w:rsid w:val="0081251B"/>
    <w:rsid w:val="0081263F"/>
    <w:rsid w:val="00815EB9"/>
    <w:rsid w:val="00816EDE"/>
    <w:rsid w:val="00824E28"/>
    <w:rsid w:val="00825838"/>
    <w:rsid w:val="00826B52"/>
    <w:rsid w:val="0084324F"/>
    <w:rsid w:val="00844DD4"/>
    <w:rsid w:val="00845E92"/>
    <w:rsid w:val="00850B81"/>
    <w:rsid w:val="00850F7F"/>
    <w:rsid w:val="0085346A"/>
    <w:rsid w:val="00853940"/>
    <w:rsid w:val="00857984"/>
    <w:rsid w:val="00860419"/>
    <w:rsid w:val="00864AB2"/>
    <w:rsid w:val="0086567E"/>
    <w:rsid w:val="00865A11"/>
    <w:rsid w:val="00867153"/>
    <w:rsid w:val="00867263"/>
    <w:rsid w:val="008773F1"/>
    <w:rsid w:val="008808FD"/>
    <w:rsid w:val="00883C3D"/>
    <w:rsid w:val="00883F6E"/>
    <w:rsid w:val="00885D7C"/>
    <w:rsid w:val="00890825"/>
    <w:rsid w:val="00890D0C"/>
    <w:rsid w:val="008933FB"/>
    <w:rsid w:val="00893E59"/>
    <w:rsid w:val="00895A8F"/>
    <w:rsid w:val="00897108"/>
    <w:rsid w:val="008978CC"/>
    <w:rsid w:val="008A24F6"/>
    <w:rsid w:val="008A4A21"/>
    <w:rsid w:val="008A628F"/>
    <w:rsid w:val="008A64B4"/>
    <w:rsid w:val="008B0F46"/>
    <w:rsid w:val="008C0CB1"/>
    <w:rsid w:val="008C26D1"/>
    <w:rsid w:val="008C30BF"/>
    <w:rsid w:val="008C38F6"/>
    <w:rsid w:val="008C42A0"/>
    <w:rsid w:val="008D082F"/>
    <w:rsid w:val="008D1377"/>
    <w:rsid w:val="008D3BEA"/>
    <w:rsid w:val="008E5F3B"/>
    <w:rsid w:val="008E6282"/>
    <w:rsid w:val="008E66AA"/>
    <w:rsid w:val="008E6C43"/>
    <w:rsid w:val="008F1424"/>
    <w:rsid w:val="008F176E"/>
    <w:rsid w:val="008F581E"/>
    <w:rsid w:val="008F6D85"/>
    <w:rsid w:val="008F7035"/>
    <w:rsid w:val="008F7928"/>
    <w:rsid w:val="008F7B80"/>
    <w:rsid w:val="008F7D2F"/>
    <w:rsid w:val="00900EB6"/>
    <w:rsid w:val="0090468E"/>
    <w:rsid w:val="0090469C"/>
    <w:rsid w:val="00914A9E"/>
    <w:rsid w:val="00926656"/>
    <w:rsid w:val="00926A62"/>
    <w:rsid w:val="009306E9"/>
    <w:rsid w:val="00932BF5"/>
    <w:rsid w:val="00936EE1"/>
    <w:rsid w:val="009374BE"/>
    <w:rsid w:val="00937885"/>
    <w:rsid w:val="00940406"/>
    <w:rsid w:val="0094202B"/>
    <w:rsid w:val="00942C31"/>
    <w:rsid w:val="0095100A"/>
    <w:rsid w:val="00953BAC"/>
    <w:rsid w:val="00953EF8"/>
    <w:rsid w:val="00954269"/>
    <w:rsid w:val="00955834"/>
    <w:rsid w:val="00960DA4"/>
    <w:rsid w:val="00962A40"/>
    <w:rsid w:val="00965815"/>
    <w:rsid w:val="00965A1C"/>
    <w:rsid w:val="00965A89"/>
    <w:rsid w:val="00977042"/>
    <w:rsid w:val="00981E5B"/>
    <w:rsid w:val="00982488"/>
    <w:rsid w:val="00993276"/>
    <w:rsid w:val="009942C0"/>
    <w:rsid w:val="00994318"/>
    <w:rsid w:val="00994C51"/>
    <w:rsid w:val="009A272C"/>
    <w:rsid w:val="009A31FD"/>
    <w:rsid w:val="009A3485"/>
    <w:rsid w:val="009A531D"/>
    <w:rsid w:val="009B1C20"/>
    <w:rsid w:val="009C0F01"/>
    <w:rsid w:val="009C25D3"/>
    <w:rsid w:val="009C31CC"/>
    <w:rsid w:val="009C34DB"/>
    <w:rsid w:val="009C5838"/>
    <w:rsid w:val="009C6A07"/>
    <w:rsid w:val="009D1FD9"/>
    <w:rsid w:val="009D204E"/>
    <w:rsid w:val="009E2074"/>
    <w:rsid w:val="009E237D"/>
    <w:rsid w:val="009E3635"/>
    <w:rsid w:val="009E5245"/>
    <w:rsid w:val="009E7407"/>
    <w:rsid w:val="009F0059"/>
    <w:rsid w:val="00A008A9"/>
    <w:rsid w:val="00A04975"/>
    <w:rsid w:val="00A05DFD"/>
    <w:rsid w:val="00A16494"/>
    <w:rsid w:val="00A20E26"/>
    <w:rsid w:val="00A214D4"/>
    <w:rsid w:val="00A225A3"/>
    <w:rsid w:val="00A22D97"/>
    <w:rsid w:val="00A23C18"/>
    <w:rsid w:val="00A260BF"/>
    <w:rsid w:val="00A36AF0"/>
    <w:rsid w:val="00A36B7A"/>
    <w:rsid w:val="00A40009"/>
    <w:rsid w:val="00A426F3"/>
    <w:rsid w:val="00A43F0F"/>
    <w:rsid w:val="00A50D7A"/>
    <w:rsid w:val="00A51056"/>
    <w:rsid w:val="00A53789"/>
    <w:rsid w:val="00A549CD"/>
    <w:rsid w:val="00A5738E"/>
    <w:rsid w:val="00A610A6"/>
    <w:rsid w:val="00A647A3"/>
    <w:rsid w:val="00A73224"/>
    <w:rsid w:val="00A750F3"/>
    <w:rsid w:val="00A828D4"/>
    <w:rsid w:val="00A82DD7"/>
    <w:rsid w:val="00A87F1A"/>
    <w:rsid w:val="00A91FEB"/>
    <w:rsid w:val="00A92CA0"/>
    <w:rsid w:val="00A92D5C"/>
    <w:rsid w:val="00A94E51"/>
    <w:rsid w:val="00A9555C"/>
    <w:rsid w:val="00AA0AB6"/>
    <w:rsid w:val="00AA36F3"/>
    <w:rsid w:val="00AB4DB2"/>
    <w:rsid w:val="00AB5F6D"/>
    <w:rsid w:val="00AB6B85"/>
    <w:rsid w:val="00AB6E28"/>
    <w:rsid w:val="00AB7183"/>
    <w:rsid w:val="00AC28AF"/>
    <w:rsid w:val="00AC3518"/>
    <w:rsid w:val="00AC5D63"/>
    <w:rsid w:val="00AC73AE"/>
    <w:rsid w:val="00AC7F89"/>
    <w:rsid w:val="00AD0380"/>
    <w:rsid w:val="00AD3ED4"/>
    <w:rsid w:val="00AE1951"/>
    <w:rsid w:val="00AE4BCC"/>
    <w:rsid w:val="00AE61D8"/>
    <w:rsid w:val="00AE6B6A"/>
    <w:rsid w:val="00AF2AAE"/>
    <w:rsid w:val="00AF3C3F"/>
    <w:rsid w:val="00AF549E"/>
    <w:rsid w:val="00AF6A90"/>
    <w:rsid w:val="00B062AD"/>
    <w:rsid w:val="00B10E89"/>
    <w:rsid w:val="00B11025"/>
    <w:rsid w:val="00B1325C"/>
    <w:rsid w:val="00B224CF"/>
    <w:rsid w:val="00B22E13"/>
    <w:rsid w:val="00B25BB4"/>
    <w:rsid w:val="00B31283"/>
    <w:rsid w:val="00B31459"/>
    <w:rsid w:val="00B434A2"/>
    <w:rsid w:val="00B52DD5"/>
    <w:rsid w:val="00B550BB"/>
    <w:rsid w:val="00B556E0"/>
    <w:rsid w:val="00B56606"/>
    <w:rsid w:val="00B63DCF"/>
    <w:rsid w:val="00B63EE6"/>
    <w:rsid w:val="00B66471"/>
    <w:rsid w:val="00B66A06"/>
    <w:rsid w:val="00B67714"/>
    <w:rsid w:val="00B812FC"/>
    <w:rsid w:val="00B8675F"/>
    <w:rsid w:val="00B86BC1"/>
    <w:rsid w:val="00B939A2"/>
    <w:rsid w:val="00BA4975"/>
    <w:rsid w:val="00BB0DFC"/>
    <w:rsid w:val="00BB14DC"/>
    <w:rsid w:val="00BB6751"/>
    <w:rsid w:val="00BC4978"/>
    <w:rsid w:val="00BC6D2E"/>
    <w:rsid w:val="00BC7B7F"/>
    <w:rsid w:val="00BD41EF"/>
    <w:rsid w:val="00BD5C27"/>
    <w:rsid w:val="00BE3801"/>
    <w:rsid w:val="00BF4CCB"/>
    <w:rsid w:val="00BF5ACC"/>
    <w:rsid w:val="00BF7991"/>
    <w:rsid w:val="00BF7CAC"/>
    <w:rsid w:val="00C00962"/>
    <w:rsid w:val="00C02B23"/>
    <w:rsid w:val="00C04AC1"/>
    <w:rsid w:val="00C0562F"/>
    <w:rsid w:val="00C0683E"/>
    <w:rsid w:val="00C07C96"/>
    <w:rsid w:val="00C10DC7"/>
    <w:rsid w:val="00C1428E"/>
    <w:rsid w:val="00C1737B"/>
    <w:rsid w:val="00C178CC"/>
    <w:rsid w:val="00C22F94"/>
    <w:rsid w:val="00C23FF2"/>
    <w:rsid w:val="00C25110"/>
    <w:rsid w:val="00C2631F"/>
    <w:rsid w:val="00C26BA2"/>
    <w:rsid w:val="00C2794E"/>
    <w:rsid w:val="00C33BFF"/>
    <w:rsid w:val="00C35616"/>
    <w:rsid w:val="00C36333"/>
    <w:rsid w:val="00C4310F"/>
    <w:rsid w:val="00C44328"/>
    <w:rsid w:val="00C44B1F"/>
    <w:rsid w:val="00C512EA"/>
    <w:rsid w:val="00C520DC"/>
    <w:rsid w:val="00C62816"/>
    <w:rsid w:val="00C72239"/>
    <w:rsid w:val="00C7423A"/>
    <w:rsid w:val="00C7544D"/>
    <w:rsid w:val="00C8182D"/>
    <w:rsid w:val="00C83492"/>
    <w:rsid w:val="00C84F13"/>
    <w:rsid w:val="00C86949"/>
    <w:rsid w:val="00C90D78"/>
    <w:rsid w:val="00C90FCE"/>
    <w:rsid w:val="00C91B6E"/>
    <w:rsid w:val="00C91E1E"/>
    <w:rsid w:val="00C92199"/>
    <w:rsid w:val="00C975D8"/>
    <w:rsid w:val="00C9777D"/>
    <w:rsid w:val="00CA096D"/>
    <w:rsid w:val="00CA3442"/>
    <w:rsid w:val="00CA5955"/>
    <w:rsid w:val="00CB451E"/>
    <w:rsid w:val="00CB47CC"/>
    <w:rsid w:val="00CB6C48"/>
    <w:rsid w:val="00CC08CB"/>
    <w:rsid w:val="00CC1957"/>
    <w:rsid w:val="00CC36B8"/>
    <w:rsid w:val="00CC6AFB"/>
    <w:rsid w:val="00CC7C0F"/>
    <w:rsid w:val="00CD2955"/>
    <w:rsid w:val="00CD4752"/>
    <w:rsid w:val="00CD6210"/>
    <w:rsid w:val="00CE0151"/>
    <w:rsid w:val="00CE2C10"/>
    <w:rsid w:val="00CE2E3B"/>
    <w:rsid w:val="00CE35F2"/>
    <w:rsid w:val="00CE4166"/>
    <w:rsid w:val="00CE605D"/>
    <w:rsid w:val="00CE6D43"/>
    <w:rsid w:val="00CF34DA"/>
    <w:rsid w:val="00CF6932"/>
    <w:rsid w:val="00D00968"/>
    <w:rsid w:val="00D14857"/>
    <w:rsid w:val="00D20333"/>
    <w:rsid w:val="00D20431"/>
    <w:rsid w:val="00D22279"/>
    <w:rsid w:val="00D2764E"/>
    <w:rsid w:val="00D33398"/>
    <w:rsid w:val="00D338A9"/>
    <w:rsid w:val="00D34DCF"/>
    <w:rsid w:val="00D3731F"/>
    <w:rsid w:val="00D40317"/>
    <w:rsid w:val="00D42D18"/>
    <w:rsid w:val="00D4523C"/>
    <w:rsid w:val="00D46865"/>
    <w:rsid w:val="00D50EAB"/>
    <w:rsid w:val="00D53743"/>
    <w:rsid w:val="00D537AD"/>
    <w:rsid w:val="00D5622C"/>
    <w:rsid w:val="00D5665F"/>
    <w:rsid w:val="00D566F8"/>
    <w:rsid w:val="00D61CC0"/>
    <w:rsid w:val="00D61F9D"/>
    <w:rsid w:val="00D6413B"/>
    <w:rsid w:val="00D7005F"/>
    <w:rsid w:val="00D70224"/>
    <w:rsid w:val="00D7178F"/>
    <w:rsid w:val="00D7267F"/>
    <w:rsid w:val="00D74A4B"/>
    <w:rsid w:val="00D777E6"/>
    <w:rsid w:val="00D822DC"/>
    <w:rsid w:val="00D82BB0"/>
    <w:rsid w:val="00D91CCC"/>
    <w:rsid w:val="00D9391B"/>
    <w:rsid w:val="00D94928"/>
    <w:rsid w:val="00D950D7"/>
    <w:rsid w:val="00D9783B"/>
    <w:rsid w:val="00DA07BF"/>
    <w:rsid w:val="00DA23D7"/>
    <w:rsid w:val="00DA45A9"/>
    <w:rsid w:val="00DB112A"/>
    <w:rsid w:val="00DB1B48"/>
    <w:rsid w:val="00DB279C"/>
    <w:rsid w:val="00DB2D11"/>
    <w:rsid w:val="00DB2D7F"/>
    <w:rsid w:val="00DB42E3"/>
    <w:rsid w:val="00DB6778"/>
    <w:rsid w:val="00DC2275"/>
    <w:rsid w:val="00DC303B"/>
    <w:rsid w:val="00DC3977"/>
    <w:rsid w:val="00DC7BB6"/>
    <w:rsid w:val="00DD2AE6"/>
    <w:rsid w:val="00DD31AA"/>
    <w:rsid w:val="00DD544A"/>
    <w:rsid w:val="00DD5C0B"/>
    <w:rsid w:val="00DE13D8"/>
    <w:rsid w:val="00DE23AB"/>
    <w:rsid w:val="00DE60EC"/>
    <w:rsid w:val="00DF20C1"/>
    <w:rsid w:val="00DF3748"/>
    <w:rsid w:val="00DF5504"/>
    <w:rsid w:val="00DF556D"/>
    <w:rsid w:val="00DF5AFD"/>
    <w:rsid w:val="00DF7FE4"/>
    <w:rsid w:val="00E0007A"/>
    <w:rsid w:val="00E05F3C"/>
    <w:rsid w:val="00E062AF"/>
    <w:rsid w:val="00E148F4"/>
    <w:rsid w:val="00E1503B"/>
    <w:rsid w:val="00E23750"/>
    <w:rsid w:val="00E2483D"/>
    <w:rsid w:val="00E31EA5"/>
    <w:rsid w:val="00E336AF"/>
    <w:rsid w:val="00E35C71"/>
    <w:rsid w:val="00E36EE5"/>
    <w:rsid w:val="00E413F5"/>
    <w:rsid w:val="00E443E3"/>
    <w:rsid w:val="00E45BDA"/>
    <w:rsid w:val="00E46362"/>
    <w:rsid w:val="00E4675A"/>
    <w:rsid w:val="00E53578"/>
    <w:rsid w:val="00E54168"/>
    <w:rsid w:val="00E61536"/>
    <w:rsid w:val="00E718F8"/>
    <w:rsid w:val="00E73262"/>
    <w:rsid w:val="00E80B67"/>
    <w:rsid w:val="00E848F5"/>
    <w:rsid w:val="00E84D60"/>
    <w:rsid w:val="00E85429"/>
    <w:rsid w:val="00E86ECE"/>
    <w:rsid w:val="00E8726E"/>
    <w:rsid w:val="00E901E5"/>
    <w:rsid w:val="00E94352"/>
    <w:rsid w:val="00EA0BA3"/>
    <w:rsid w:val="00EA30BF"/>
    <w:rsid w:val="00EA5AD6"/>
    <w:rsid w:val="00EB05A0"/>
    <w:rsid w:val="00EB120D"/>
    <w:rsid w:val="00EB3C76"/>
    <w:rsid w:val="00EB47B2"/>
    <w:rsid w:val="00EB5C4C"/>
    <w:rsid w:val="00EB6298"/>
    <w:rsid w:val="00EB6D8B"/>
    <w:rsid w:val="00EB7C6C"/>
    <w:rsid w:val="00EC1898"/>
    <w:rsid w:val="00EC33B7"/>
    <w:rsid w:val="00EC5245"/>
    <w:rsid w:val="00EC74A0"/>
    <w:rsid w:val="00EE10D5"/>
    <w:rsid w:val="00EE4035"/>
    <w:rsid w:val="00EF0A54"/>
    <w:rsid w:val="00F008BB"/>
    <w:rsid w:val="00F0341C"/>
    <w:rsid w:val="00F03AA8"/>
    <w:rsid w:val="00F03D78"/>
    <w:rsid w:val="00F132CB"/>
    <w:rsid w:val="00F14469"/>
    <w:rsid w:val="00F21131"/>
    <w:rsid w:val="00F30885"/>
    <w:rsid w:val="00F30F6B"/>
    <w:rsid w:val="00F364E2"/>
    <w:rsid w:val="00F37295"/>
    <w:rsid w:val="00F42D23"/>
    <w:rsid w:val="00F46FCD"/>
    <w:rsid w:val="00F50763"/>
    <w:rsid w:val="00F5266E"/>
    <w:rsid w:val="00F53EA2"/>
    <w:rsid w:val="00F5457C"/>
    <w:rsid w:val="00F57C71"/>
    <w:rsid w:val="00F60E7C"/>
    <w:rsid w:val="00F61D4E"/>
    <w:rsid w:val="00F67301"/>
    <w:rsid w:val="00F70195"/>
    <w:rsid w:val="00F715DC"/>
    <w:rsid w:val="00F7613B"/>
    <w:rsid w:val="00F77ED5"/>
    <w:rsid w:val="00F80A8B"/>
    <w:rsid w:val="00F922F7"/>
    <w:rsid w:val="00F9254A"/>
    <w:rsid w:val="00F95293"/>
    <w:rsid w:val="00F95CB4"/>
    <w:rsid w:val="00F9712A"/>
    <w:rsid w:val="00FA22BA"/>
    <w:rsid w:val="00FA6077"/>
    <w:rsid w:val="00FB451A"/>
    <w:rsid w:val="00FB49D7"/>
    <w:rsid w:val="00FB6A89"/>
    <w:rsid w:val="00FB6C97"/>
    <w:rsid w:val="00FB7041"/>
    <w:rsid w:val="00FC2333"/>
    <w:rsid w:val="00FC54CA"/>
    <w:rsid w:val="00FD1319"/>
    <w:rsid w:val="00FD31EF"/>
    <w:rsid w:val="00FD3648"/>
    <w:rsid w:val="00FD48B2"/>
    <w:rsid w:val="00FD5F96"/>
    <w:rsid w:val="00FD6EC2"/>
    <w:rsid w:val="00FD7BFE"/>
    <w:rsid w:val="00FE1390"/>
    <w:rsid w:val="00FE6D93"/>
    <w:rsid w:val="00FF13F0"/>
    <w:rsid w:val="00FF1B7D"/>
    <w:rsid w:val="00FF241C"/>
    <w:rsid w:val="00FF6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5A12F"/>
  <w15:chartTrackingRefBased/>
  <w15:docId w15:val="{13353C02-CA5C-5341-B849-700C5E72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4A2"/>
  </w:style>
  <w:style w:type="paragraph" w:styleId="Heading1">
    <w:name w:val="heading 1"/>
    <w:basedOn w:val="Normal"/>
    <w:next w:val="Normal"/>
    <w:link w:val="Heading1Char"/>
    <w:uiPriority w:val="9"/>
    <w:qFormat/>
    <w:rsid w:val="004A5C2E"/>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4A5C2E"/>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4A5C2E"/>
    <w:pPr>
      <w:keepNext/>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62EA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62EA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62EAC"/>
    <w:rPr>
      <w:rFonts w:ascii="Cambria" w:eastAsia="Times New Roman" w:hAnsi="Cambria" w:cs="Times New Roman"/>
      <w:b/>
      <w:bCs/>
      <w:sz w:val="26"/>
      <w:szCs w:val="26"/>
    </w:rPr>
  </w:style>
  <w:style w:type="character" w:styleId="Hyperlink">
    <w:name w:val="Hyperlink"/>
    <w:uiPriority w:val="99"/>
    <w:rsid w:val="004A5C2E"/>
    <w:rPr>
      <w:rFonts w:cs="Times New Roman"/>
      <w:color w:val="0000FF"/>
      <w:u w:val="single"/>
    </w:rPr>
  </w:style>
  <w:style w:type="paragraph" w:styleId="BodyText">
    <w:name w:val="Body Text"/>
    <w:basedOn w:val="Normal"/>
    <w:link w:val="BodyTextChar"/>
    <w:uiPriority w:val="99"/>
    <w:rsid w:val="004A5C2E"/>
    <w:pPr>
      <w:jc w:val="both"/>
    </w:pPr>
    <w:rPr>
      <w:lang w:val="x-none" w:eastAsia="x-none"/>
    </w:rPr>
  </w:style>
  <w:style w:type="character" w:customStyle="1" w:styleId="BodyTextChar">
    <w:name w:val="Body Text Char"/>
    <w:link w:val="BodyText"/>
    <w:uiPriority w:val="99"/>
    <w:semiHidden/>
    <w:rsid w:val="00062EAC"/>
    <w:rPr>
      <w:sz w:val="20"/>
      <w:szCs w:val="20"/>
    </w:rPr>
  </w:style>
  <w:style w:type="paragraph" w:styleId="BodyText2">
    <w:name w:val="Body Text 2"/>
    <w:basedOn w:val="Normal"/>
    <w:link w:val="BodyText2Char"/>
    <w:uiPriority w:val="99"/>
    <w:rsid w:val="004A5C2E"/>
    <w:rPr>
      <w:lang w:val="x-none" w:eastAsia="x-none"/>
    </w:rPr>
  </w:style>
  <w:style w:type="character" w:customStyle="1" w:styleId="BodyText2Char">
    <w:name w:val="Body Text 2 Char"/>
    <w:link w:val="BodyText2"/>
    <w:uiPriority w:val="99"/>
    <w:semiHidden/>
    <w:rsid w:val="00062EAC"/>
    <w:rPr>
      <w:sz w:val="20"/>
      <w:szCs w:val="20"/>
    </w:rPr>
  </w:style>
  <w:style w:type="table" w:styleId="LightShading-Accent1">
    <w:name w:val="Light Shading Accent 1"/>
    <w:basedOn w:val="TableNormal"/>
    <w:uiPriority w:val="99"/>
    <w:rsid w:val="00E1503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8F581E"/>
    <w:pPr>
      <w:tabs>
        <w:tab w:val="center" w:pos="4320"/>
        <w:tab w:val="right" w:pos="8640"/>
      </w:tabs>
    </w:pPr>
  </w:style>
  <w:style w:type="character" w:customStyle="1" w:styleId="HeaderChar">
    <w:name w:val="Header Char"/>
    <w:basedOn w:val="DefaultParagraphFont"/>
    <w:link w:val="Header"/>
    <w:uiPriority w:val="99"/>
    <w:rsid w:val="008F581E"/>
  </w:style>
  <w:style w:type="paragraph" w:styleId="Footer">
    <w:name w:val="footer"/>
    <w:basedOn w:val="Normal"/>
    <w:link w:val="FooterChar"/>
    <w:uiPriority w:val="99"/>
    <w:unhideWhenUsed/>
    <w:rsid w:val="008F581E"/>
    <w:pPr>
      <w:tabs>
        <w:tab w:val="center" w:pos="4320"/>
        <w:tab w:val="right" w:pos="8640"/>
      </w:tabs>
    </w:pPr>
  </w:style>
  <w:style w:type="character" w:customStyle="1" w:styleId="FooterChar">
    <w:name w:val="Footer Char"/>
    <w:basedOn w:val="DefaultParagraphFont"/>
    <w:link w:val="Footer"/>
    <w:uiPriority w:val="99"/>
    <w:rsid w:val="008F581E"/>
  </w:style>
  <w:style w:type="paragraph" w:styleId="BalloonText">
    <w:name w:val="Balloon Text"/>
    <w:basedOn w:val="Normal"/>
    <w:link w:val="BalloonTextChar"/>
    <w:uiPriority w:val="99"/>
    <w:semiHidden/>
    <w:unhideWhenUsed/>
    <w:rsid w:val="008F581E"/>
    <w:rPr>
      <w:rFonts w:ascii="Tahoma" w:hAnsi="Tahoma"/>
      <w:sz w:val="16"/>
      <w:szCs w:val="16"/>
      <w:lang w:val="x-none" w:eastAsia="x-none"/>
    </w:rPr>
  </w:style>
  <w:style w:type="character" w:customStyle="1" w:styleId="BalloonTextChar">
    <w:name w:val="Balloon Text Char"/>
    <w:link w:val="BalloonText"/>
    <w:uiPriority w:val="99"/>
    <w:semiHidden/>
    <w:rsid w:val="008F581E"/>
    <w:rPr>
      <w:rFonts w:ascii="Tahoma" w:hAnsi="Tahoma" w:cs="Tahoma"/>
      <w:sz w:val="16"/>
      <w:szCs w:val="16"/>
    </w:rPr>
  </w:style>
  <w:style w:type="paragraph" w:styleId="NoSpacing">
    <w:name w:val="No Spacing"/>
    <w:link w:val="NoSpacingChar"/>
    <w:uiPriority w:val="1"/>
    <w:qFormat/>
    <w:rsid w:val="008F581E"/>
    <w:rPr>
      <w:rFonts w:ascii="Calibri" w:hAnsi="Calibri" w:cs="Arial"/>
      <w:sz w:val="22"/>
      <w:szCs w:val="22"/>
    </w:rPr>
  </w:style>
  <w:style w:type="character" w:customStyle="1" w:styleId="NoSpacingChar">
    <w:name w:val="No Spacing Char"/>
    <w:link w:val="NoSpacing"/>
    <w:uiPriority w:val="1"/>
    <w:rsid w:val="008F581E"/>
    <w:rPr>
      <w:rFonts w:ascii="Calibri" w:hAnsi="Calibri" w:cs="Arial"/>
      <w:sz w:val="22"/>
      <w:szCs w:val="22"/>
      <w:lang w:val="en-US" w:eastAsia="en-US" w:bidi="ar-SA"/>
    </w:rPr>
  </w:style>
  <w:style w:type="table" w:styleId="TableGrid">
    <w:name w:val="Table Grid"/>
    <w:basedOn w:val="TableNormal"/>
    <w:uiPriority w:val="59"/>
    <w:rsid w:val="00654D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CF6932"/>
    <w:pPr>
      <w:spacing w:before="100" w:beforeAutospacing="1" w:after="100" w:afterAutospacing="1"/>
    </w:pPr>
    <w:rPr>
      <w:rFonts w:eastAsia="Batang"/>
      <w:sz w:val="24"/>
      <w:szCs w:val="24"/>
      <w:lang w:eastAsia="ko-KR"/>
    </w:rPr>
  </w:style>
  <w:style w:type="character" w:customStyle="1" w:styleId="NormalWebChar">
    <w:name w:val="Normal (Web) Char"/>
    <w:rsid w:val="00CF6932"/>
    <w:rPr>
      <w:rFonts w:eastAsia="Batang"/>
      <w:sz w:val="24"/>
      <w:szCs w:val="24"/>
      <w:lang w:val="en-US" w:eastAsia="ko-KR" w:bidi="ar-SA"/>
    </w:rPr>
  </w:style>
  <w:style w:type="paragraph" w:styleId="Subtitle">
    <w:name w:val="Subtitle"/>
    <w:basedOn w:val="Normal"/>
    <w:link w:val="SubtitleChar"/>
    <w:qFormat/>
    <w:rsid w:val="00C520DC"/>
    <w:rPr>
      <w:b/>
      <w:bCs/>
      <w:i/>
      <w:iCs/>
      <w:color w:val="000000"/>
      <w:sz w:val="24"/>
      <w:szCs w:val="24"/>
      <w:lang w:val="x-none" w:eastAsia="x-none"/>
    </w:rPr>
  </w:style>
  <w:style w:type="character" w:customStyle="1" w:styleId="SubtitleChar">
    <w:name w:val="Subtitle Char"/>
    <w:link w:val="Subtitle"/>
    <w:rsid w:val="00C520DC"/>
    <w:rPr>
      <w:b/>
      <w:bCs/>
      <w:i/>
      <w:iCs/>
      <w:color w:val="000000"/>
      <w:sz w:val="24"/>
      <w:szCs w:val="24"/>
      <w:lang w:val="x-none" w:eastAsia="x-none"/>
    </w:rPr>
  </w:style>
  <w:style w:type="paragraph" w:customStyle="1" w:styleId="Achievement">
    <w:name w:val="Achievement"/>
    <w:basedOn w:val="BodyText"/>
    <w:autoRedefine/>
    <w:rsid w:val="00C520DC"/>
    <w:pPr>
      <w:numPr>
        <w:numId w:val="2"/>
      </w:numPr>
      <w:spacing w:after="60" w:line="240" w:lineRule="atLeast"/>
    </w:pPr>
    <w:rPr>
      <w:rFonts w:ascii="Tahoma" w:hAnsi="Tahoma" w:cs="Tahoma"/>
      <w:sz w:val="22"/>
      <w:szCs w:val="22"/>
      <w:lang w:val="en-US" w:eastAsia="en-US"/>
    </w:rPr>
  </w:style>
  <w:style w:type="character" w:styleId="HTMLTypewriter">
    <w:name w:val="HTML Typewriter"/>
    <w:rsid w:val="00C520DC"/>
    <w:rPr>
      <w:rFonts w:ascii="Courier New" w:eastAsia="Courier New" w:hAnsi="Courier New" w:cs="Courier New" w:hint="default"/>
      <w:sz w:val="20"/>
      <w:szCs w:val="20"/>
    </w:rPr>
  </w:style>
  <w:style w:type="character" w:styleId="Emphasis">
    <w:name w:val="Emphasis"/>
    <w:uiPriority w:val="20"/>
    <w:qFormat/>
    <w:rsid w:val="00C520DC"/>
    <w:rPr>
      <w:i/>
      <w:iCs/>
    </w:rPr>
  </w:style>
  <w:style w:type="paragraph" w:customStyle="1" w:styleId="JobTitle">
    <w:name w:val="Job Title"/>
    <w:next w:val="Achievement"/>
    <w:rsid w:val="00D7178F"/>
    <w:pPr>
      <w:spacing w:after="40" w:line="220" w:lineRule="atLeast"/>
    </w:pPr>
    <w:rPr>
      <w:rFonts w:ascii="Arial" w:hAnsi="Arial"/>
      <w:b/>
      <w:spacing w:val="-10"/>
    </w:rPr>
  </w:style>
  <w:style w:type="paragraph" w:styleId="ListParagraph">
    <w:name w:val="List Paragraph"/>
    <w:basedOn w:val="Normal"/>
    <w:uiPriority w:val="34"/>
    <w:qFormat/>
    <w:rsid w:val="00D7178F"/>
    <w:pPr>
      <w:spacing w:after="200" w:line="276" w:lineRule="auto"/>
      <w:ind w:left="720"/>
      <w:contextualSpacing/>
    </w:pPr>
    <w:rPr>
      <w:rFonts w:ascii="Calibri" w:eastAsia="Calibri" w:hAnsi="Calibri" w:cs="Arial"/>
      <w:sz w:val="22"/>
      <w:szCs w:val="22"/>
    </w:rPr>
  </w:style>
  <w:style w:type="paragraph" w:customStyle="1" w:styleId="2ndLevelHeading">
    <w:name w:val="2nd Level Heading"/>
    <w:basedOn w:val="Normal"/>
    <w:next w:val="Normal"/>
    <w:rsid w:val="009B1C20"/>
    <w:pPr>
      <w:keepNext/>
      <w:tabs>
        <w:tab w:val="left" w:pos="720"/>
      </w:tabs>
      <w:spacing w:before="240" w:after="120" w:line="259" w:lineRule="auto"/>
      <w:ind w:left="720" w:hanging="720"/>
    </w:pPr>
    <w:rPr>
      <w:rFonts w:asciiTheme="minorHAnsi" w:eastAsiaTheme="minorHAnsi" w:hAnsiTheme="minorHAnsi" w:cstheme="minorBidi"/>
      <w:b/>
      <w:caps/>
      <w:sz w:val="24"/>
      <w:szCs w:val="22"/>
      <w:u w:val="single"/>
    </w:rPr>
  </w:style>
  <w:style w:type="paragraph" w:customStyle="1" w:styleId="ProfessionalHistory">
    <w:name w:val="Professional History"/>
    <w:basedOn w:val="BodyText"/>
    <w:rsid w:val="005F21E7"/>
    <w:pPr>
      <w:spacing w:after="120" w:line="259" w:lineRule="auto"/>
      <w:ind w:left="360" w:hanging="360"/>
      <w:jc w:val="left"/>
    </w:pPr>
    <w:rPr>
      <w:rFonts w:asciiTheme="minorHAnsi" w:eastAsiaTheme="minorHAnsi" w:hAnsiTheme="minorHAnsi" w:cstheme="minorBidi"/>
      <w:i/>
      <w:i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5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86E3-24B0-433D-B739-B40DDB04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Curriculam Vitae</vt:lpstr>
    </vt:vector>
  </TitlesOfParts>
  <Company>Huawei</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Vitae</dc:title>
  <dc:subject/>
  <dc:creator>Syed Ershad</dc:creator>
  <cp:keywords/>
  <cp:lastModifiedBy>DELL</cp:lastModifiedBy>
  <cp:revision>5</cp:revision>
  <cp:lastPrinted>2025-04-06T14:54:00Z</cp:lastPrinted>
  <dcterms:created xsi:type="dcterms:W3CDTF">2025-05-14T14:26:00Z</dcterms:created>
  <dcterms:modified xsi:type="dcterms:W3CDTF">2025-09-01T09:58:00Z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(3)CvNspX/ueS1oGJGorHG/QyZIQhK4wJlivHMMN+mAYU3cpimRB94EL9SMhZswnqcaTGzT4sSn_x000d_
GodukQ+vBTq3mAdXXjjsY8AXWZjXLgmr7x5Ik14lk+YYRYrpZ5FoWMhwiTuu6xv1ijBcG9xD_x000d_
LL2Ns1cmqrWEkcunPTCXEkqbFFPsGL0KVlXuNouG4MAPF8OKPjez1uOA/6umojFKUrRYyleq_x000d_
7Bfmo4F888jw2QIlqS</vt:lpwstr>
  </property>
  <property fmtid="{D5CDD505-2E9C-101B-9397-08002B2CF9AE}" pid="3" name="_new_ms_pID_72543_00">
    <vt:lpwstr>_new_ms_pID_72543</vt:lpwstr>
  </property>
  <property fmtid="{D5CDD505-2E9C-101B-9397-08002B2CF9AE}" pid="4" name="_new_ms_pID_725431">
    <vt:lpwstr>GLzvFYpiaTORjnCk9IEzYJujT/HIbLp5uzkuLa4KgGTvB7XjeFAa1+_x000d_
P/Yt8tgoI0l5ggZmsMO6xmDwGRPXFuUZhXEVjQC77KN8A98vCAlGdpDp8NOOOPZzMyFw+bgz_x000d_
vfZbWU6bk7HUE0NplW1chjlwXyvyhIO5mfpEQOFtf2cr4j0xIVsIsZvWj/8i+4zg96o3WFeL_x000d_
wEjRrLcB29zoRrA2h/9PlTnECHil6Xpngxgq</vt:lpwstr>
  </property>
  <property fmtid="{D5CDD505-2E9C-101B-9397-08002B2CF9AE}" pid="5" name="_new_ms_pID_725431_00">
    <vt:lpwstr>_new_ms_pID_725431</vt:lpwstr>
  </property>
  <property fmtid="{D5CDD505-2E9C-101B-9397-08002B2CF9AE}" pid="6" name="_new_ms_pID_725432">
    <vt:lpwstr>ZliIID0bAXDQ84XWE0gBUeXfzawA0OgAGDYb_x000d_
EVbk8KXr2S6cUFrvIVBUSL8l6XnZkg==</vt:lpwstr>
  </property>
  <property fmtid="{D5CDD505-2E9C-101B-9397-08002B2CF9AE}" pid="7" name="_new_ms_pID_725432_00">
    <vt:lpwstr>_new_ms_pID_725432</vt:lpwstr>
  </property>
  <property fmtid="{D5CDD505-2E9C-101B-9397-08002B2CF9AE}" pid="8" name="_2015_ms_pID_725343">
    <vt:lpwstr>(3)2QGZtQvZwbpj8pOtU7bHzj9myA8pWz1to1Hcnlv9NhN3/ib+6HPXm8we6Sy3L5ErFiuKin9W_x000d_
oQPCgmYg7iq8PHVvOX0eytNwUe1xmy1W/r8UOU5LXVPpDHvwGMJ76BKA/P74goXkFQRguj7O_x000d_
wAtY7Rwc7XpoGXYuqXYYArETImVqOetEgfPMJammPif8CHG/f+dT92rxtXm1Hi0nQQ0/X+00_x000d_
K2kRjhcbr5xGUXRweQ</vt:lpwstr>
  </property>
  <property fmtid="{D5CDD505-2E9C-101B-9397-08002B2CF9AE}" pid="9" name="_2015_ms_pID_725343_00">
    <vt:lpwstr>_2015_ms_pID_725343</vt:lpwstr>
  </property>
  <property fmtid="{D5CDD505-2E9C-101B-9397-08002B2CF9AE}" pid="10" name="_2015_ms_pID_7253431">
    <vt:lpwstr>DaElWCmcvWVe9BkFFs+zgp1YfZOqq7RxnBLU/5Pbfhp3zAnGcyYkp9_x000d_
StVviSKc3yOeozqkhf7c0OO54PhSmOKEUC1wN2wRLkY+iY3WNs9uvE8VzkiZKyF01CXUue13_x000d_
mHYWzma7tWI/xcjJBzfZaLS7J+9hMduGwOtYmwANAim5ENFVZxpP++nNcltXfNDzzFAdgHd7_x000d_
TPQ1Sox/YaGi+hU6YhV0IAQf9PdWenOBoLC/</vt:lpwstr>
  </property>
  <property fmtid="{D5CDD505-2E9C-101B-9397-08002B2CF9AE}" pid="11" name="_2015_ms_pID_7253431_00">
    <vt:lpwstr>_2015_ms_pID_7253431</vt:lpwstr>
  </property>
  <property fmtid="{D5CDD505-2E9C-101B-9397-08002B2CF9AE}" pid="12" name="_2015_ms_pID_7253432">
    <vt:lpwstr>ew2qF4SnTPEP0x8zwi+kbGw=</vt:lpwstr>
  </property>
  <property fmtid="{D5CDD505-2E9C-101B-9397-08002B2CF9AE}" pid="13" name="_2015_ms_pID_7253432_00">
    <vt:lpwstr>_2015_ms_pID_7253432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1523704040</vt:lpwstr>
  </property>
</Properties>
</file>