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footer6.xml" ContentType="application/vnd.openxmlformats-officedocument.wordprocessingml.footer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1"/>
        <w:rPr/>
      </w:pPr>
      <w:r>
        <w:rPr>
          <w:noProof/>
          <w:lang w:val="en-IN" w:eastAsia="en-IN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5632450</wp:posOffset>
            </wp:positionH>
            <wp:positionV relativeFrom="paragraph">
              <wp:posOffset>-6575</wp:posOffset>
            </wp:positionV>
            <wp:extent cx="1081830" cy="1390153"/>
            <wp:effectExtent l="76200" t="76200" r="61594" b="69215"/>
            <wp:wrapNone/>
            <wp:docPr id="1027" name="Picture 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81830" cy="1390153"/>
                    </a:xfrm>
                    <a:prstGeom prst="rect"/>
                    <a:solidFill>
                      <a:srgbClr val="ededed"/>
                    </a:solidFill>
                    <a:ln cmpd="thickThin" cap="sq" w="63500">
                      <a:solidFill>
                        <a:srgbClr val="d6dce4">
                          <a:alpha val="54001"/>
                        </a:srgbClr>
                      </a:solidFill>
                      <a:prstDash val="solid"/>
                      <a:miter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>
          <v:rect id="1028" filled="f" stroked="f" style="position:absolute;margin-left:-5.35pt;margin-top:-7.0pt;width:413.3pt;height:141.45pt;z-index:3;mso-position-horizontal-relative:text;mso-position-vertical-relative:text;mso-width-relative:page;mso-height-relative:page;mso-wrap-distance-left:0.0pt;mso-wrap-distance-right:0.0pt;visibility:visible;">
            <v:stroke on="f" weight="6.0pt"/>
            <v:fill/>
            <v:textbox>
              <w:txbxContent>
                <w:p>
                  <w:pPr>
                    <w:pStyle w:val="style4100"/>
                    <w:rPr>
                      <w:rFonts w:ascii="Felix Titling" w:cs="Frank Ruehl CLM" w:hAnsi="Felix Titling"/>
                      <w:color w:val="auto"/>
                      <w:sz w:val="72"/>
                      <w:szCs w:val="72"/>
                      <w:u w:val="single"/>
                    </w:rPr>
                  </w:pPr>
                  <w:r>
                    <w:rPr>
                      <w:rFonts w:ascii="Felix Titling" w:cs="Frank Ruehl CLM" w:hAnsi="Felix Titling"/>
                      <w:color w:val="auto"/>
                      <w:sz w:val="72"/>
                      <w:szCs w:val="72"/>
                      <w:u w:val="single"/>
                    </w:rPr>
                    <w:t>KAMRAN SHAH</w:t>
                  </w:r>
                </w:p>
                <w:p>
                  <w:pPr>
                    <w:pStyle w:val="style4102"/>
                    <w:rPr/>
                  </w:pPr>
                </w:p>
                <w:p>
                  <w:pPr>
                    <w:pStyle w:val="style4105"/>
                    <w:spacing w:lineRule="auto" w:line="276"/>
                    <w:rPr/>
                  </w:pPr>
                  <w:r>
                    <w:rPr>
                      <w:noProof/>
                      <w:lang w:val="en-IN" w:eastAsia="en-IN"/>
                    </w:rPr>
                    <w:drawing>
                      <wp:inline distL="0" distT="0" distB="0" distR="0">
                        <wp:extent cx="138023" cy="158399"/>
                        <wp:effectExtent l="0" t="0" r="0" b="0"/>
                        <wp:docPr id="2049" name="Picture 4982626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4982626"/>
                                <pic:cNvPicPr/>
                              </pic:nvPicPr>
                              <pic:blipFill>
                                <a:blip r:embed="rId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38023" cy="158399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H#</w:t>
                  </w:r>
                  <w:r>
                    <w:t>111-A,</w:t>
                  </w:r>
                  <w:r>
                    <w:t xml:space="preserve"> </w:t>
                  </w:r>
                  <w:r>
                    <w:t xml:space="preserve">Al-Masa Town </w:t>
                  </w:r>
                  <w:r>
                    <w:t>Warsak</w:t>
                  </w:r>
                  <w:r>
                    <w:t xml:space="preserve"> Road</w:t>
                  </w:r>
                  <w:r>
                    <w:t>,</w:t>
                  </w:r>
                  <w:r>
                    <w:t xml:space="preserve"> Peshawar</w:t>
                  </w:r>
                  <w:r>
                    <w:t>, Pakistan</w:t>
                  </w:r>
                </w:p>
                <w:p>
                  <w:pPr>
                    <w:pStyle w:val="style4105"/>
                    <w:spacing w:lineRule="auto" w:line="276"/>
                    <w:rPr/>
                  </w:pPr>
                  <w:r>
                    <w:rPr>
                      <w:noProof/>
                      <w:lang w:val="en-IN" w:eastAsia="en-IN"/>
                    </w:rPr>
                    <w:drawing>
                      <wp:inline distL="0" distT="0" distB="0" distR="0">
                        <wp:extent cx="142880" cy="163902"/>
                        <wp:effectExtent l="0" t="0" r="0" b="0"/>
                        <wp:docPr id="2050" name="Picture 976528163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976528163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42880" cy="163902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engrkamranshah887@gmail.com</w:t>
                  </w:r>
                </w:p>
                <w:p>
                  <w:pPr>
                    <w:pStyle w:val="style4105"/>
                    <w:spacing w:lineRule="auto" w:line="276"/>
                    <w:rPr/>
                  </w:pPr>
                  <w:r>
                    <w:rPr>
                      <w:noProof/>
                      <w:lang w:val="en-IN" w:eastAsia="en-IN"/>
                    </w:rPr>
                    <w:drawing>
                      <wp:inline distL="0" distT="0" distB="0" distR="0">
                        <wp:extent cx="129540" cy="129540"/>
                        <wp:effectExtent l="0" t="0" r="0" b="0"/>
                        <wp:docPr id="2051" name="Picture 2123276908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123276908"/>
                                <pic:cNvPicPr/>
                              </pic:nvPicPr>
                              <pic:blipFill>
                                <a:blip r:embed="rId5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29540" cy="129540"/>
                                </a:xfrm>
                                <a:prstGeom prst="rect"/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+92</w:t>
                  </w:r>
                  <w:r>
                    <w:t>3</w:t>
                  </w:r>
                  <w:r>
                    <w:t>36929</w:t>
                  </w:r>
                  <w:r>
                    <w:t>78</w:t>
                  </w:r>
                  <w:r>
                    <w:t>87</w:t>
                  </w:r>
                </w:p>
                <w:p>
                  <w:pPr>
                    <w:pStyle w:val="style4105"/>
                    <w:rPr/>
                  </w:pPr>
                </w:p>
                <w:p>
                  <w:pPr>
                    <w:pStyle w:val="style0"/>
                    <w:jc w:val="right"/>
                    <w:rPr/>
                  </w:pPr>
                </w:p>
              </w:txbxContent>
            </v:textbox>
          </v:rect>
        </w:pict>
      </w:r>
    </w:p>
    <w:p>
      <w:pPr>
        <w:pStyle w:val="style0"/>
        <w:spacing w:before="0" w:after="0"/>
        <w:rPr/>
      </w:pPr>
    </w:p>
    <w:p>
      <w:pPr>
        <w:pStyle w:val="style0"/>
        <w:spacing w:before="0" w:after="0"/>
        <w:rPr/>
      </w:pPr>
    </w:p>
    <w:p>
      <w:pPr>
        <w:pStyle w:val="style0"/>
        <w:spacing w:before="0" w:after="0"/>
        <w:rPr/>
      </w:pPr>
    </w:p>
    <w:p>
      <w:pPr>
        <w:pStyle w:val="style0"/>
        <w:spacing w:before="0" w:after="0"/>
        <w:rPr/>
      </w:pPr>
    </w:p>
    <w:p>
      <w:pPr>
        <w:pStyle w:val="style0"/>
        <w:spacing w:before="0" w:after="0"/>
        <w:rPr/>
      </w:pPr>
    </w:p>
    <w:p>
      <w:pPr>
        <w:pStyle w:val="style0"/>
        <w:spacing w:before="0" w:after="0"/>
        <w:rPr/>
      </w:pPr>
    </w:p>
    <w:tbl>
      <w:tblPr>
        <w:tblStyle w:val="style15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70"/>
        <w:gridCol w:w="180"/>
        <w:gridCol w:w="270"/>
        <w:gridCol w:w="8298"/>
      </w:tblGrid>
      <w:tr>
        <w:trPr>
          <w:jc w:val="center"/>
        </w:trPr>
        <w:tc>
          <w:tcPr>
            <w:tcW w:w="11016" w:type="dxa"/>
            <w:gridSpan w:val="5"/>
            <w:tcBorders/>
          </w:tcPr>
          <w:p>
            <w:pPr>
              <w:pStyle w:val="style1"/>
              <w:rPr>
                <w:color w:val="0070c0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30" type="#_x0000_t32" filled="f" style="position:absolute;margin-left:3.0pt;margin-top:43.2pt;width:530.35pt;height:0.0pt;z-index:5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color w:val="0070c0"/>
              </w:rPr>
              <w:t>P</w:t>
            </w:r>
            <w:r>
              <w:rPr>
                <w:color w:val="0070c0"/>
              </w:rPr>
              <w:t xml:space="preserve">ersonal </w:t>
            </w:r>
            <w:r>
              <w:rPr>
                <w:color w:val="0070c0"/>
              </w:rPr>
              <w:t>Information</w:t>
            </w:r>
          </w:p>
        </w:tc>
      </w:tr>
      <w:tr>
        <w:tblPrEx/>
        <w:trPr>
          <w:jc w:val="center"/>
        </w:trPr>
        <w:tc>
          <w:tcPr>
            <w:tcW w:w="11016" w:type="dxa"/>
            <w:gridSpan w:val="5"/>
            <w:tcBorders/>
          </w:tcPr>
          <w:p>
            <w:pPr>
              <w:pStyle w:val="style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Father Name: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Ahmad Shah</w:t>
            </w:r>
          </w:p>
          <w:p>
            <w:pPr>
              <w:pStyle w:val="style0"/>
              <w:ind w:left="360"/>
              <w:rPr>
                <w:color w:val="002060"/>
                <w:sz w:val="28"/>
                <w:szCs w:val="28"/>
              </w:rPr>
            </w:pPr>
            <w:r>
              <w:rPr>
                <w:sz w:val="28"/>
                <w:szCs w:val="28"/>
              </w:rPr>
              <w:t>D.O.B: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June 6</w:t>
            </w:r>
            <w:r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>, 1995</w:t>
            </w:r>
          </w:p>
          <w:p>
            <w:pPr>
              <w:pStyle w:val="style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CNIC: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17301-4952678-9</w:t>
            </w:r>
          </w:p>
          <w:p>
            <w:pPr>
              <w:pStyle w:val="style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Domicile: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Peshawar</w:t>
            </w:r>
          </w:p>
          <w:p>
            <w:pPr>
              <w:pStyle w:val="style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Nationality: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Pakistani</w:t>
            </w:r>
          </w:p>
          <w:p>
            <w:pPr>
              <w:pStyle w:val="style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Marital Status:                        </w:t>
            </w:r>
            <w:r>
              <w:rPr>
                <w:sz w:val="28"/>
                <w:szCs w:val="28"/>
              </w:rPr>
              <w:t>Married</w:t>
            </w:r>
          </w:p>
          <w:p>
            <w:pPr>
              <w:pStyle w:val="style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Employment Status</w:t>
            </w:r>
            <w:r>
              <w:rPr>
                <w:sz w:val="28"/>
                <w:szCs w:val="28"/>
              </w:rPr>
              <w:t xml:space="preserve">:             </w:t>
            </w:r>
            <w:r>
              <w:rPr>
                <w:sz w:val="28"/>
                <w:szCs w:val="28"/>
              </w:rPr>
              <w:t>Govt. Sub-</w:t>
            </w:r>
            <w:r>
              <w:rPr>
                <w:sz w:val="28"/>
                <w:szCs w:val="28"/>
              </w:rPr>
              <w:t xml:space="preserve">Engineer - </w:t>
            </w:r>
            <w:r>
              <w:rPr>
                <w:sz w:val="28"/>
                <w:szCs w:val="28"/>
              </w:rPr>
              <w:t>Frontier Corps KP-North</w:t>
            </w:r>
            <w:r>
              <w:rPr>
                <w:sz w:val="28"/>
                <w:szCs w:val="28"/>
              </w:rPr>
              <w:t xml:space="preserve"> (PAK-ARMY)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>
        <w:tblPrEx/>
        <w:trPr>
          <w:jc w:val="center"/>
        </w:trPr>
        <w:tc>
          <w:tcPr>
            <w:tcW w:w="11016" w:type="dxa"/>
            <w:gridSpan w:val="5"/>
            <w:tcBorders/>
          </w:tcPr>
          <w:p>
            <w:pPr>
              <w:pStyle w:val="style1"/>
              <w:rPr>
                <w:color w:val="0070c0"/>
              </w:rPr>
            </w:pPr>
            <w:r>
              <w:rPr>
                <w:color w:val="0070c0"/>
              </w:rPr>
              <w:t>Objective</w:t>
            </w:r>
          </w:p>
        </w:tc>
      </w:tr>
      <w:tr>
        <w:tblPrEx/>
        <w:trPr>
          <w:jc w:val="center"/>
        </w:trPr>
        <w:tc>
          <w:tcPr>
            <w:tcW w:w="11016" w:type="dxa"/>
            <w:gridSpan w:val="5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1031" type="#_x0000_t32" filled="f" style="position:absolute;margin-left:3.0pt;margin-top:0.9pt;width:530.35pt;height:0.0pt;z-index:4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To acquire a challenging position in a dynamic and </w:t>
            </w:r>
            <w:r>
              <w:rPr>
                <w:sz w:val="28"/>
                <w:szCs w:val="28"/>
              </w:rPr>
              <w:t>ever-growing</w:t>
            </w:r>
            <w:r>
              <w:rPr>
                <w:sz w:val="28"/>
                <w:szCs w:val="28"/>
              </w:rPr>
              <w:t xml:space="preserve"> organization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where my educational qualification, skills and experience can be best utilized.</w:t>
            </w:r>
          </w:p>
        </w:tc>
      </w:tr>
      <w:tr>
        <w:tblPrEx/>
        <w:trPr>
          <w:jc w:val="center"/>
        </w:trPr>
        <w:tc>
          <w:tcPr>
            <w:tcW w:w="11016" w:type="dxa"/>
            <w:gridSpan w:val="5"/>
            <w:tcBorders/>
          </w:tcPr>
          <w:p>
            <w:pPr>
              <w:pStyle w:val="style1"/>
              <w:rPr>
                <w:color w:val="0070c0"/>
              </w:rPr>
            </w:pPr>
            <w:r>
              <w:rPr>
                <w:noProof/>
                <w:sz w:val="28"/>
                <w:szCs w:val="28"/>
              </w:rPr>
              <w:pict>
                <v:shape id="1032" type="#_x0000_t32" filled="f" style="position:absolute;margin-left:-2.25pt;margin-top:42.65pt;width:530.35pt;height:0.0pt;z-index:6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color w:val="0070c0"/>
              </w:rPr>
              <w:t>Education</w:t>
            </w:r>
          </w:p>
        </w:tc>
      </w:tr>
      <w:tr>
        <w:tblPrEx/>
        <w:trPr>
          <w:jc w:val="center"/>
        </w:trPr>
        <w:tc>
          <w:tcPr>
            <w:tcW w:w="1998" w:type="dxa"/>
            <w:tcBorders/>
          </w:tcPr>
          <w:p>
            <w:pPr>
              <w:pStyle w:val="style4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270" w:type="dxa"/>
            <w:tcBorders/>
          </w:tcPr>
          <w:p>
            <w:pPr>
              <w:pStyle w:val="style0"/>
              <w:rPr/>
            </w:pPr>
          </w:p>
        </w:tc>
        <w:tc>
          <w:tcPr>
            <w:tcW w:w="8748" w:type="dxa"/>
            <w:gridSpan w:val="3"/>
            <w:tcBorders/>
          </w:tcPr>
          <w:p>
            <w:pPr>
              <w:pStyle w:val="style4099"/>
              <w:rPr/>
            </w:pPr>
            <w:r>
              <w:t>Bachelors of Technology (B. Tech)</w:t>
            </w:r>
          </w:p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 xml:space="preserve">University </w:t>
            </w:r>
            <w:r>
              <w:rPr>
                <w:u w:val="single"/>
              </w:rPr>
              <w:t xml:space="preserve">of Engineering and Technology </w:t>
            </w:r>
            <w:r>
              <w:rPr>
                <w:u w:val="single"/>
              </w:rPr>
              <w:t>–</w:t>
            </w:r>
            <w:r>
              <w:rPr>
                <w:u w:val="single"/>
              </w:rPr>
              <w:t xml:space="preserve"> Peshawar</w:t>
            </w:r>
          </w:p>
          <w:p>
            <w:pPr>
              <w:pStyle w:val="style0"/>
              <w:rPr/>
            </w:pPr>
            <w:r>
              <w:rPr>
                <w:u w:val="single"/>
              </w:rPr>
              <w:t>(</w:t>
            </w:r>
            <w:r>
              <w:rPr>
                <w:u w:val="single"/>
              </w:rPr>
              <w:t>Civil Technology</w:t>
            </w:r>
            <w:r>
              <w:t>)</w:t>
            </w:r>
          </w:p>
          <w:p>
            <w:pPr>
              <w:pStyle w:val="style0"/>
              <w:rPr/>
            </w:pPr>
          </w:p>
        </w:tc>
      </w:tr>
      <w:tr>
        <w:tblPrEx/>
        <w:trPr>
          <w:jc w:val="center"/>
        </w:trPr>
        <w:tc>
          <w:tcPr>
            <w:tcW w:w="1998" w:type="dxa"/>
            <w:tcBorders/>
          </w:tcPr>
          <w:p>
            <w:pPr>
              <w:pStyle w:val="style4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2011-2014</w:t>
            </w:r>
          </w:p>
        </w:tc>
        <w:tc>
          <w:tcPr>
            <w:tcW w:w="270" w:type="dxa"/>
            <w:tcBorders/>
          </w:tcPr>
          <w:p>
            <w:pPr>
              <w:pStyle w:val="style0"/>
              <w:rPr/>
            </w:pPr>
          </w:p>
        </w:tc>
        <w:tc>
          <w:tcPr>
            <w:tcW w:w="8748" w:type="dxa"/>
            <w:gridSpan w:val="3"/>
            <w:tcBorders/>
          </w:tcPr>
          <w:p>
            <w:pPr>
              <w:pStyle w:val="style4099"/>
              <w:rPr/>
            </w:pPr>
            <w:r>
              <w:t>Diploma of Associate Engineer (DAE)</w:t>
            </w:r>
          </w:p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Peshawar Institute of Technology</w:t>
            </w:r>
            <w:r>
              <w:rPr>
                <w:u w:val="single"/>
              </w:rPr>
              <w:t xml:space="preserve"> – </w:t>
            </w:r>
            <w:r>
              <w:rPr>
                <w:u w:val="single"/>
              </w:rPr>
              <w:t xml:space="preserve">KP BTE </w:t>
            </w:r>
          </w:p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(</w:t>
            </w:r>
            <w:r>
              <w:rPr>
                <w:u w:val="single"/>
              </w:rPr>
              <w:t>Civil Technology</w:t>
            </w:r>
            <w:r>
              <w:rPr>
                <w:u w:val="single"/>
              </w:rPr>
              <w:t>)</w:t>
            </w:r>
          </w:p>
          <w:p>
            <w:pPr>
              <w:pStyle w:val="style0"/>
              <w:rPr/>
            </w:pPr>
          </w:p>
        </w:tc>
      </w:tr>
      <w:tr>
        <w:tblPrEx/>
        <w:trPr>
          <w:jc w:val="center"/>
        </w:trPr>
        <w:tc>
          <w:tcPr>
            <w:tcW w:w="1998" w:type="dxa"/>
            <w:tcBorders/>
          </w:tcPr>
          <w:p>
            <w:pPr>
              <w:pStyle w:val="style4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2010-2011</w:t>
            </w:r>
          </w:p>
          <w:p>
            <w:pPr>
              <w:pStyle w:val="style4101"/>
              <w:rPr>
                <w:sz w:val="24"/>
                <w:szCs w:val="24"/>
              </w:rPr>
            </w:pPr>
          </w:p>
          <w:p>
            <w:pPr>
              <w:pStyle w:val="style4101"/>
              <w:rPr>
                <w:sz w:val="24"/>
                <w:szCs w:val="24"/>
              </w:rPr>
            </w:pPr>
          </w:p>
          <w:p>
            <w:pPr>
              <w:pStyle w:val="style4101"/>
              <w:rPr>
                <w:sz w:val="24"/>
                <w:szCs w:val="24"/>
              </w:rPr>
            </w:pPr>
          </w:p>
          <w:p>
            <w:pPr>
              <w:pStyle w:val="style4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</w:t>
            </w:r>
          </w:p>
        </w:tc>
        <w:tc>
          <w:tcPr>
            <w:tcW w:w="270" w:type="dxa"/>
            <w:tcBorders/>
          </w:tcPr>
          <w:p>
            <w:pPr>
              <w:pStyle w:val="style0"/>
              <w:rPr/>
            </w:pPr>
          </w:p>
        </w:tc>
        <w:tc>
          <w:tcPr>
            <w:tcW w:w="8748" w:type="dxa"/>
            <w:gridSpan w:val="3"/>
            <w:tcBorders/>
          </w:tcPr>
          <w:p>
            <w:pPr>
              <w:pStyle w:val="style4099"/>
              <w:rPr/>
            </w:pPr>
            <w:r>
              <w:t>Secondary School Certificate</w:t>
            </w:r>
            <w:r>
              <w:t xml:space="preserve"> (SSC)</w:t>
            </w:r>
          </w:p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Municipal Public School – BISE Peshawar</w:t>
            </w:r>
          </w:p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(</w:t>
            </w:r>
            <w:r>
              <w:rPr>
                <w:u w:val="single"/>
              </w:rPr>
              <w:t>Science</w:t>
            </w:r>
            <w:r>
              <w:rPr>
                <w:u w:val="single"/>
              </w:rPr>
              <w:t>)</w:t>
            </w:r>
          </w:p>
          <w:p>
            <w:pPr>
              <w:pStyle w:val="style0"/>
              <w:rPr>
                <w:i/>
              </w:rPr>
            </w:pPr>
          </w:p>
          <w:p>
            <w:pPr>
              <w:pStyle w:val="style4099"/>
              <w:rPr/>
            </w:pPr>
            <w:r>
              <w:t>Diploma in Information Technology (DIT)</w:t>
            </w:r>
          </w:p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Govt. College of Technology - KP BTE</w:t>
            </w:r>
          </w:p>
          <w:p>
            <w:pPr>
              <w:pStyle w:val="style4099"/>
              <w:rPr/>
            </w:pPr>
          </w:p>
        </w:tc>
      </w:tr>
      <w:tr>
        <w:tblPrEx/>
        <w:trPr>
          <w:jc w:val="center"/>
        </w:trPr>
        <w:tc>
          <w:tcPr>
            <w:tcW w:w="11016" w:type="dxa"/>
            <w:gridSpan w:val="5"/>
            <w:tcBorders/>
          </w:tcPr>
          <w:p>
            <w:pPr>
              <w:pStyle w:val="style1"/>
              <w:spacing w:before="0"/>
              <w:rPr/>
            </w:pPr>
          </w:p>
          <w:p>
            <w:pPr>
              <w:pStyle w:val="style1"/>
              <w:spacing w:before="0"/>
              <w:rPr>
                <w:color w:val="0070c0"/>
              </w:rPr>
            </w:pPr>
            <w:r>
              <w:rPr>
                <w:noProof/>
                <w:sz w:val="28"/>
                <w:szCs w:val="28"/>
              </w:rPr>
              <w:pict>
                <v:shape id="1033" type="#_x0000_t32" filled="f" style="position:absolute;margin-left:1.5pt;margin-top:28.35pt;width:530.35pt;height:0.0pt;z-index:7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color w:val="0070c0"/>
              </w:rPr>
              <w:t>Work Experience</w:t>
            </w:r>
            <w:r>
              <w:rPr>
                <w:color w:val="0070c0"/>
              </w:rPr>
              <w:t xml:space="preserve"> </w:t>
            </w:r>
            <w:r>
              <w:rPr>
                <w:color w:val="0070c0"/>
                <w:sz w:val="36"/>
                <w:szCs w:val="36"/>
              </w:rPr>
              <w:t>(</w:t>
            </w:r>
            <w:r>
              <w:rPr>
                <w:color w:val="0070c0"/>
                <w:sz w:val="36"/>
                <w:szCs w:val="36"/>
              </w:rPr>
              <w:t>9</w:t>
            </w:r>
            <w:r>
              <w:rPr>
                <w:color w:val="0070c0"/>
                <w:sz w:val="36"/>
                <w:szCs w:val="36"/>
              </w:rPr>
              <w:t>+</w:t>
            </w:r>
            <w:r>
              <w:rPr>
                <w:color w:val="0070c0"/>
                <w:sz w:val="36"/>
                <w:szCs w:val="36"/>
              </w:rPr>
              <w:t xml:space="preserve"> Years)</w:t>
            </w:r>
          </w:p>
        </w:tc>
      </w:tr>
      <w:tr>
        <w:tblPrEx/>
        <w:trPr>
          <w:jc w:val="center"/>
        </w:trPr>
        <w:tc>
          <w:tcPr>
            <w:tcW w:w="2448" w:type="dxa"/>
            <w:gridSpan w:val="3"/>
            <w:tcBorders/>
          </w:tcPr>
          <w:p>
            <w:pPr>
              <w:pStyle w:val="style4101"/>
              <w:rPr>
                <w:sz w:val="28"/>
                <w:szCs w:val="28"/>
              </w:rPr>
            </w:pPr>
          </w:p>
          <w:p>
            <w:pPr>
              <w:pStyle w:val="style4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Project Manager</w:t>
            </w:r>
            <w:r>
              <w:rPr>
                <w:sz w:val="28"/>
                <w:szCs w:val="28"/>
              </w:rPr>
              <w:t>:</w:t>
            </w:r>
          </w:p>
          <w:p>
            <w:pPr>
              <w:pStyle w:val="style4101"/>
              <w:rPr/>
            </w:pPr>
            <w:r>
              <w:rPr>
                <w:sz w:val="24"/>
                <w:szCs w:val="24"/>
              </w:rPr>
              <w:t>(Self-Company)</w:t>
            </w:r>
          </w:p>
        </w:tc>
        <w:tc>
          <w:tcPr>
            <w:tcW w:w="270" w:type="dxa"/>
            <w:tcBorders/>
          </w:tcPr>
          <w:p>
            <w:pPr>
              <w:pStyle w:val="style0"/>
              <w:rPr/>
            </w:pPr>
          </w:p>
        </w:tc>
        <w:tc>
          <w:tcPr>
            <w:tcW w:w="829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>HAH</w:t>
            </w:r>
            <w:r>
              <w:rPr>
                <w:b/>
                <w:bCs/>
                <w:sz w:val="28"/>
                <w:szCs w:val="28"/>
              </w:rPr>
              <w:t xml:space="preserve"> Builders</w:t>
            </w:r>
            <w:r>
              <w:rPr>
                <w:b/>
                <w:bCs/>
                <w:sz w:val="28"/>
                <w:szCs w:val="28"/>
              </w:rPr>
              <w:t xml:space="preserve"> (0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Years)</w:t>
            </w:r>
          </w:p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Designer and Execution</w:t>
            </w:r>
            <w:r>
              <w:rPr>
                <w:u w:val="single"/>
              </w:rPr>
              <w:t>er</w:t>
            </w:r>
            <w:r>
              <w:rPr>
                <w:u w:val="single"/>
              </w:rPr>
              <w:t xml:space="preserve"> of </w:t>
            </w:r>
            <w:r>
              <w:rPr>
                <w:u w:val="single"/>
              </w:rPr>
              <w:t>Projects:</w:t>
            </w:r>
            <w:r>
              <w:rPr>
                <w:u w:val="single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"/>
              </w:numPr>
              <w:ind w:left="330"/>
              <w:rPr/>
            </w:pPr>
            <w:r>
              <w:t>3125</w:t>
            </w:r>
            <w:r>
              <w:t xml:space="preserve"> </w:t>
            </w:r>
            <w:r>
              <w:t>Sft</w:t>
            </w:r>
            <w:r>
              <w:t xml:space="preserve"> Residential House</w:t>
            </w:r>
          </w:p>
          <w:p>
            <w:pPr>
              <w:pStyle w:val="style179"/>
              <w:numPr>
                <w:ilvl w:val="0"/>
                <w:numId w:val="1"/>
              </w:numPr>
              <w:ind w:left="330"/>
              <w:rPr/>
            </w:pPr>
            <w:r>
              <w:t>1296</w:t>
            </w:r>
            <w:r>
              <w:t xml:space="preserve"> </w:t>
            </w:r>
            <w:r>
              <w:t>Sft</w:t>
            </w:r>
            <w:r>
              <w:t xml:space="preserve"> </w:t>
            </w:r>
            <w:r>
              <w:t>Residential House</w:t>
            </w:r>
          </w:p>
          <w:p>
            <w:pPr>
              <w:pStyle w:val="style179"/>
              <w:numPr>
                <w:ilvl w:val="0"/>
                <w:numId w:val="1"/>
              </w:numPr>
              <w:ind w:left="330"/>
              <w:rPr/>
            </w:pPr>
            <w:r>
              <w:t>5785</w:t>
            </w:r>
            <w:r>
              <w:t xml:space="preserve"> </w:t>
            </w:r>
            <w:r>
              <w:t>Sft</w:t>
            </w:r>
            <w:r>
              <w:t xml:space="preserve"> Residential House</w:t>
            </w:r>
          </w:p>
          <w:p>
            <w:pPr>
              <w:pStyle w:val="style179"/>
              <w:numPr>
                <w:ilvl w:val="0"/>
                <w:numId w:val="1"/>
              </w:numPr>
              <w:ind w:left="330"/>
              <w:rPr/>
            </w:pPr>
            <w:r>
              <w:t xml:space="preserve">3400 </w:t>
            </w:r>
            <w:r>
              <w:t>Sft</w:t>
            </w:r>
            <w:r>
              <w:t xml:space="preserve"> </w:t>
            </w:r>
            <w:r>
              <w:t>Residential House</w:t>
            </w:r>
          </w:p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Key Responsibilities:</w:t>
            </w:r>
          </w:p>
          <w:p>
            <w:pPr>
              <w:pStyle w:val="style179"/>
              <w:numPr>
                <w:ilvl w:val="0"/>
                <w:numId w:val="13"/>
              </w:numPr>
              <w:ind w:left="330" w:hanging="330"/>
              <w:rPr/>
            </w:pPr>
            <w:r>
              <w:t>Project &amp; Staff Management</w:t>
            </w:r>
          </w:p>
          <w:p>
            <w:pPr>
              <w:pStyle w:val="style179"/>
              <w:numPr>
                <w:ilvl w:val="0"/>
                <w:numId w:val="13"/>
              </w:numPr>
              <w:ind w:left="330" w:hanging="330"/>
              <w:rPr/>
            </w:pPr>
            <w:r>
              <w:t>Project Execution</w:t>
            </w:r>
          </w:p>
          <w:p>
            <w:pPr>
              <w:pStyle w:val="style179"/>
              <w:numPr>
                <w:ilvl w:val="0"/>
                <w:numId w:val="12"/>
              </w:numPr>
              <w:ind w:left="330" w:hanging="330"/>
              <w:rPr/>
            </w:pPr>
            <w:r>
              <w:t>Material Procuremen</w:t>
            </w:r>
            <w:r>
              <w:t>t</w:t>
            </w:r>
          </w:p>
        </w:tc>
      </w:tr>
      <w:tr>
        <w:tblPrEx/>
        <w:trPr>
          <w:jc w:val="center"/>
        </w:trPr>
        <w:tc>
          <w:tcPr>
            <w:tcW w:w="2448" w:type="dxa"/>
            <w:gridSpan w:val="3"/>
            <w:tcBorders/>
          </w:tcPr>
          <w:p>
            <w:pPr>
              <w:pStyle w:val="style4101"/>
              <w:rPr/>
            </w:pPr>
          </w:p>
        </w:tc>
        <w:tc>
          <w:tcPr>
            <w:tcW w:w="270" w:type="dxa"/>
            <w:tcBorders/>
          </w:tcPr>
          <w:p>
            <w:pPr>
              <w:pStyle w:val="style0"/>
              <w:rPr/>
            </w:pPr>
          </w:p>
        </w:tc>
        <w:tc>
          <w:tcPr>
            <w:tcW w:w="829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jc w:val="center"/>
        </w:trPr>
        <w:tc>
          <w:tcPr>
            <w:tcW w:w="11016" w:type="dxa"/>
            <w:gridSpan w:val="5"/>
            <w:tcBorders/>
          </w:tcPr>
          <w:p>
            <w:pPr>
              <w:pStyle w:val="style1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000000"/>
                <w:sz w:val="28"/>
                <w:szCs w:val="56"/>
              </w:rPr>
              <w:t>Junior-Engineer</w:t>
            </w:r>
            <w:r>
              <w:rPr>
                <w:rFonts w:ascii="Cambria" w:hAnsi="Cambria"/>
                <w:b/>
                <w:color w:val="000000"/>
                <w:sz w:val="28"/>
                <w:szCs w:val="56"/>
              </w:rPr>
              <w:t>:</w:t>
            </w:r>
            <w:r>
              <w:rPr>
                <w:rFonts w:ascii="Cambria" w:hAnsi="Cambria"/>
                <w:b/>
                <w:color w:val="000000"/>
                <w:sz w:val="24"/>
              </w:rPr>
              <w:t xml:space="preserve">    </w:t>
            </w:r>
            <w:r>
              <w:rPr>
                <w:rFonts w:ascii="Cambria" w:hAnsi="Cambria"/>
                <w:b/>
                <w:color w:val="000000"/>
                <w:sz w:val="28"/>
              </w:rPr>
              <w:t>Defense Housing Authority Peshawar</w:t>
            </w:r>
            <w:r>
              <w:rPr>
                <w:rFonts w:ascii="Cambria" w:hAnsi="Cambria"/>
                <w:b/>
                <w:color w:val="000000"/>
                <w:sz w:val="28"/>
              </w:rPr>
              <w:t xml:space="preserve"> – PAK ARMY</w:t>
            </w:r>
            <w:r>
              <w:rPr>
                <w:rFonts w:ascii="Cambria" w:hAnsi="Cambria"/>
                <w:b/>
                <w:color w:val="000000"/>
                <w:sz w:val="28"/>
              </w:rPr>
              <w:t xml:space="preserve"> (20 months)</w:t>
            </w:r>
          </w:p>
          <w:p>
            <w:pPr>
              <w:pStyle w:val="style179"/>
              <w:ind w:left="2719"/>
              <w:rPr>
                <w:u w:val="single"/>
              </w:rPr>
            </w:pPr>
            <w:r>
              <w:rPr>
                <w:u w:val="single"/>
              </w:rPr>
              <w:t>Key Responsibilities</w:t>
            </w:r>
            <w:r>
              <w:rPr>
                <w:u w:val="single"/>
              </w:rPr>
              <w:t>:</w:t>
            </w:r>
          </w:p>
          <w:p>
            <w:pPr>
              <w:pStyle w:val="style179"/>
              <w:numPr>
                <w:ilvl w:val="0"/>
                <w:numId w:val="18"/>
              </w:numPr>
              <w:ind w:left="3135"/>
              <w:rPr/>
            </w:pPr>
            <w:r>
              <w:t>Assistant to Chief Engr</w:t>
            </w:r>
            <w:r>
              <w:t xml:space="preserve"> </w:t>
            </w:r>
            <w:r>
              <w:t>(</w:t>
            </w:r>
            <w:r>
              <w:t>c</w:t>
            </w:r>
            <w:r>
              <w:t>olonel)</w:t>
            </w:r>
          </w:p>
          <w:p>
            <w:pPr>
              <w:pStyle w:val="style179"/>
              <w:numPr>
                <w:ilvl w:val="0"/>
                <w:numId w:val="18"/>
              </w:numPr>
              <w:ind w:left="3135"/>
              <w:rPr/>
            </w:pPr>
            <w:r>
              <w:t xml:space="preserve">Projects </w:t>
            </w:r>
            <w:r>
              <w:t>Estimation</w:t>
            </w:r>
          </w:p>
          <w:p>
            <w:pPr>
              <w:pStyle w:val="style179"/>
              <w:numPr>
                <w:ilvl w:val="0"/>
                <w:numId w:val="18"/>
              </w:numPr>
              <w:ind w:left="3135"/>
              <w:rPr/>
            </w:pPr>
            <w:r>
              <w:t>CAD operating</w:t>
            </w:r>
          </w:p>
          <w:p>
            <w:pPr>
              <w:pStyle w:val="style179"/>
              <w:numPr>
                <w:ilvl w:val="0"/>
                <w:numId w:val="18"/>
              </w:numPr>
              <w:ind w:left="3135"/>
              <w:rPr/>
            </w:pPr>
            <w:r>
              <w:t>Super</w:t>
            </w:r>
            <w:r>
              <w:t>vision of Construction of infra-structure works</w:t>
            </w:r>
          </w:p>
          <w:p>
            <w:pPr>
              <w:pStyle w:val="style179"/>
              <w:numPr>
                <w:ilvl w:val="0"/>
                <w:numId w:val="18"/>
              </w:numPr>
              <w:ind w:left="3135"/>
              <w:rPr/>
            </w:pPr>
            <w:r>
              <w:t xml:space="preserve">Supervision at </w:t>
            </w:r>
            <w:r>
              <w:t>consultants</w:t>
            </w:r>
          </w:p>
          <w:p>
            <w:pPr>
              <w:pStyle w:val="style179"/>
              <w:numPr>
                <w:ilvl w:val="0"/>
                <w:numId w:val="18"/>
              </w:numPr>
              <w:ind w:left="3135"/>
              <w:rPr/>
            </w:pPr>
            <w:r>
              <w:t>Daily works progress reporting</w:t>
            </w:r>
            <w:r>
              <w:t xml:space="preserve"> and presentations</w:t>
            </w:r>
          </w:p>
          <w:p>
            <w:pPr>
              <w:pStyle w:val="style0"/>
              <w:rPr>
                <w:b/>
                <w:sz w:val="24"/>
              </w:rPr>
            </w:pPr>
          </w:p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  <w:szCs w:val="24"/>
              </w:rPr>
              <w:t xml:space="preserve">Govt. </w:t>
            </w:r>
            <w:r>
              <w:rPr>
                <w:b/>
                <w:sz w:val="28"/>
                <w:szCs w:val="24"/>
              </w:rPr>
              <w:t>Sub-En</w:t>
            </w:r>
            <w:r>
              <w:rPr>
                <w:b/>
                <w:sz w:val="28"/>
                <w:szCs w:val="24"/>
              </w:rPr>
              <w:t>gr</w:t>
            </w:r>
            <w:r>
              <w:rPr>
                <w:b/>
                <w:sz w:val="28"/>
                <w:szCs w:val="24"/>
              </w:rPr>
              <w:t>:</w:t>
            </w: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8"/>
              </w:rPr>
              <w:t>Frontier Corps KP</w:t>
            </w:r>
            <w:r>
              <w:rPr>
                <w:b/>
                <w:sz w:val="28"/>
              </w:rPr>
              <w:t xml:space="preserve"> North</w:t>
            </w:r>
            <w:r>
              <w:rPr>
                <w:b/>
                <w:color w:val="000000"/>
                <w:sz w:val="28"/>
              </w:rPr>
              <w:t>– PAK ARMY</w:t>
            </w:r>
            <w:r>
              <w:rPr>
                <w:b/>
                <w:sz w:val="28"/>
              </w:rPr>
              <w:t xml:space="preserve"> (in service since 1</w:t>
            </w:r>
            <w:r>
              <w:rPr>
                <w:b/>
                <w:sz w:val="28"/>
              </w:rPr>
              <w:t>9/08/</w:t>
            </w:r>
            <w:r>
              <w:rPr>
                <w:b/>
                <w:sz w:val="28"/>
              </w:rPr>
              <w:t>19)</w:t>
            </w:r>
          </w:p>
          <w:p>
            <w:pPr>
              <w:pStyle w:val="style179"/>
              <w:ind w:left="2719"/>
              <w:rPr>
                <w:u w:val="single"/>
              </w:rPr>
            </w:pPr>
            <w:r>
              <w:rPr>
                <w:u w:val="single"/>
              </w:rPr>
              <w:t>Key Responsibilities</w:t>
            </w:r>
            <w:r>
              <w:rPr>
                <w:u w:val="single"/>
              </w:rPr>
              <w:t>:</w:t>
            </w:r>
          </w:p>
          <w:p>
            <w:pPr>
              <w:pStyle w:val="style179"/>
              <w:numPr>
                <w:ilvl w:val="0"/>
                <w:numId w:val="19"/>
              </w:numPr>
              <w:ind w:left="3135"/>
              <w:rPr/>
            </w:pPr>
            <w:r>
              <w:t xml:space="preserve">Assistant Engineer to </w:t>
            </w:r>
            <w:r>
              <w:t>XEN-H</w:t>
            </w:r>
            <w:r>
              <w:t xml:space="preserve">ead Quarter </w:t>
            </w:r>
            <w:r>
              <w:t>FC</w:t>
            </w:r>
            <w:r>
              <w:t xml:space="preserve"> </w:t>
            </w:r>
            <w:r>
              <w:rPr>
                <w:b/>
                <w:bCs/>
              </w:rPr>
              <w:t>(Aug-2019 to May 2020)</w:t>
            </w:r>
          </w:p>
          <w:p>
            <w:pPr>
              <w:pStyle w:val="style179"/>
              <w:numPr>
                <w:ilvl w:val="0"/>
                <w:numId w:val="22"/>
              </w:numPr>
              <w:rPr/>
            </w:pPr>
            <w:r>
              <w:t>Projects Estimation</w:t>
            </w:r>
          </w:p>
          <w:p>
            <w:pPr>
              <w:pStyle w:val="style179"/>
              <w:numPr>
                <w:ilvl w:val="0"/>
                <w:numId w:val="22"/>
              </w:numPr>
              <w:rPr/>
            </w:pPr>
            <w:r>
              <w:t>Projects Status</w:t>
            </w:r>
            <w:r>
              <w:t xml:space="preserve"> Presentations</w:t>
            </w:r>
          </w:p>
          <w:p>
            <w:pPr>
              <w:pStyle w:val="style179"/>
              <w:numPr>
                <w:ilvl w:val="0"/>
                <w:numId w:val="22"/>
              </w:numPr>
              <w:rPr/>
            </w:pPr>
            <w:r>
              <w:t xml:space="preserve">CAD </w:t>
            </w:r>
            <w:r>
              <w:t>Operating</w:t>
            </w:r>
          </w:p>
          <w:p>
            <w:pPr>
              <w:pStyle w:val="style179"/>
              <w:numPr>
                <w:ilvl w:val="0"/>
                <w:numId w:val="19"/>
              </w:numPr>
              <w:ind w:left="3135"/>
              <w:rPr/>
            </w:pPr>
            <w:r>
              <w:t>Consultant Engineer</w:t>
            </w:r>
            <w:r>
              <w:t xml:space="preserve"> </w:t>
            </w:r>
            <w:r>
              <w:t>at 20 Acre FC</w:t>
            </w:r>
            <w:r>
              <w:t>-</w:t>
            </w:r>
            <w:r>
              <w:t>Hospital construction</w:t>
            </w:r>
            <w:r>
              <w:t xml:space="preserve">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</w:rPr>
              <w:t>06/</w:t>
            </w:r>
            <w:r>
              <w:rPr>
                <w:b/>
                <w:bCs/>
              </w:rPr>
              <w:t xml:space="preserve">2020 to </w:t>
            </w:r>
            <w:r>
              <w:rPr>
                <w:b/>
                <w:bCs/>
              </w:rPr>
              <w:t>01/</w:t>
            </w:r>
            <w:r>
              <w:rPr>
                <w:b/>
                <w:bCs/>
              </w:rPr>
              <w:t>2024)</w:t>
            </w:r>
          </w:p>
          <w:p>
            <w:pPr>
              <w:pStyle w:val="style179"/>
              <w:numPr>
                <w:ilvl w:val="0"/>
                <w:numId w:val="21"/>
              </w:numPr>
              <w:rPr/>
            </w:pPr>
            <w:r>
              <w:t xml:space="preserve">FC </w:t>
            </w:r>
            <w:r>
              <w:t>Hospital building</w:t>
            </w:r>
            <w:r>
              <w:t xml:space="preserve"> (5 story - 390000 </w:t>
            </w:r>
            <w:r>
              <w:t>Sft</w:t>
            </w:r>
            <w:r>
              <w:t>)</w:t>
            </w:r>
          </w:p>
          <w:p>
            <w:pPr>
              <w:pStyle w:val="style179"/>
              <w:numPr>
                <w:ilvl w:val="0"/>
                <w:numId w:val="21"/>
              </w:numPr>
              <w:rPr/>
            </w:pPr>
            <w:r>
              <w:t xml:space="preserve">FC </w:t>
            </w:r>
            <w:r>
              <w:t xml:space="preserve">Paramedics School (5 Story – 53400 </w:t>
            </w:r>
            <w:r>
              <w:t>Sft</w:t>
            </w:r>
            <w:r>
              <w:t>)</w:t>
            </w:r>
          </w:p>
          <w:p>
            <w:pPr>
              <w:pStyle w:val="style179"/>
              <w:numPr>
                <w:ilvl w:val="0"/>
                <w:numId w:val="21"/>
              </w:numPr>
              <w:rPr/>
            </w:pPr>
            <w:r>
              <w:t xml:space="preserve">FC </w:t>
            </w:r>
            <w:r>
              <w:t xml:space="preserve">Doctors Hostel (4 Story – 3200 </w:t>
            </w:r>
            <w:r>
              <w:t>Sft</w:t>
            </w:r>
            <w:r>
              <w:t>)</w:t>
            </w:r>
          </w:p>
          <w:p>
            <w:pPr>
              <w:pStyle w:val="style179"/>
              <w:numPr>
                <w:ilvl w:val="0"/>
                <w:numId w:val="21"/>
              </w:numPr>
              <w:rPr/>
            </w:pPr>
            <w:r>
              <w:t xml:space="preserve">FC </w:t>
            </w:r>
            <w:r>
              <w:t xml:space="preserve">Shopping Complex (3 Story – 4330 </w:t>
            </w:r>
            <w:r>
              <w:t>Sft</w:t>
            </w:r>
            <w:r>
              <w:t>)</w:t>
            </w:r>
          </w:p>
          <w:p>
            <w:pPr>
              <w:pStyle w:val="style179"/>
              <w:numPr>
                <w:ilvl w:val="0"/>
                <w:numId w:val="19"/>
              </w:numPr>
              <w:ind w:left="3135"/>
              <w:rPr/>
            </w:pPr>
            <w:r>
              <w:t>Maintenance</w:t>
            </w:r>
            <w:r>
              <w:t xml:space="preserve"> </w:t>
            </w:r>
            <w:r>
              <w:t>Branch he</w:t>
            </w:r>
            <w:r>
              <w:t xml:space="preserve">ad </w:t>
            </w:r>
            <w:r>
              <w:t>at FC-Hospital</w:t>
            </w:r>
            <w:r>
              <w:t xml:space="preserve"> </w:t>
            </w:r>
            <w:r>
              <w:rPr>
                <w:b/>
                <w:bCs/>
              </w:rPr>
              <w:t>(Feb-</w:t>
            </w:r>
            <w:r>
              <w:rPr>
                <w:b/>
                <w:bCs/>
              </w:rPr>
              <w:t>2024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to</w:t>
            </w:r>
            <w:r>
              <w:rPr>
                <w:b/>
                <w:bCs/>
              </w:rPr>
              <w:t xml:space="preserve"> till Date)</w:t>
            </w:r>
          </w:p>
          <w:p>
            <w:pPr>
              <w:pStyle w:val="style179"/>
              <w:numPr>
                <w:ilvl w:val="0"/>
                <w:numId w:val="23"/>
              </w:numPr>
              <w:rPr/>
            </w:pPr>
            <w:r>
              <w:t xml:space="preserve">Technical </w:t>
            </w:r>
            <w:r>
              <w:t>Staff Management</w:t>
            </w:r>
            <w:r>
              <w:t>.</w:t>
            </w:r>
          </w:p>
          <w:p>
            <w:pPr>
              <w:pStyle w:val="style179"/>
              <w:numPr>
                <w:ilvl w:val="0"/>
                <w:numId w:val="23"/>
              </w:numPr>
              <w:rPr/>
            </w:pPr>
            <w:r>
              <w:t xml:space="preserve">Complaints/Demand </w:t>
            </w:r>
            <w:r>
              <w:t>Material Procurement</w:t>
            </w:r>
            <w:r>
              <w:t>.</w:t>
            </w:r>
          </w:p>
          <w:p>
            <w:pPr>
              <w:pStyle w:val="style179"/>
              <w:numPr>
                <w:ilvl w:val="0"/>
                <w:numId w:val="23"/>
              </w:numPr>
              <w:rPr/>
            </w:pPr>
            <w:r>
              <w:t xml:space="preserve">Complaints/Demand </w:t>
            </w:r>
            <w:r>
              <w:t xml:space="preserve">Works </w:t>
            </w:r>
            <w:r>
              <w:t>Executions</w:t>
            </w:r>
            <w:r>
              <w:t>.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1"/>
              <w:rPr>
                <w:color w:val="0070c0"/>
              </w:rPr>
            </w:pPr>
            <w:r>
              <w:rPr>
                <w:noProof/>
              </w:rPr>
              <w:pict>
                <v:shape id="1034" type="#_x0000_t32" filled="f" style="position:absolute;margin-left:-4.5pt;margin-top:40.3pt;width:530.35pt;height:0.0pt;z-index:8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color w:val="0070c0"/>
              </w:rPr>
              <w:t>Skills</w:t>
            </w:r>
          </w:p>
        </w:tc>
      </w:tr>
      <w:tr>
        <w:tblPrEx/>
        <w:trPr>
          <w:jc w:val="center"/>
        </w:trPr>
        <w:tc>
          <w:tcPr>
            <w:tcW w:w="2448" w:type="dxa"/>
            <w:gridSpan w:val="3"/>
            <w:tcBorders/>
          </w:tcPr>
          <w:p>
            <w:pPr>
              <w:pStyle w:val="style4101"/>
              <w:rPr/>
            </w:pPr>
            <w:r>
              <w:rPr>
                <w:sz w:val="28"/>
                <w:szCs w:val="28"/>
              </w:rPr>
              <w:t>Academic</w:t>
            </w:r>
          </w:p>
        </w:tc>
        <w:tc>
          <w:tcPr>
            <w:tcW w:w="270" w:type="dxa"/>
            <w:tcBorders/>
          </w:tcPr>
          <w:p>
            <w:pPr>
              <w:pStyle w:val="style0"/>
              <w:rPr/>
            </w:pPr>
          </w:p>
        </w:tc>
        <w:tc>
          <w:tcPr>
            <w:tcW w:w="8298" w:type="dxa"/>
            <w:tcBorders/>
          </w:tcPr>
          <w:p>
            <w:pPr>
              <w:pStyle w:val="style4099"/>
              <w:ind w:left="720"/>
              <w:rPr>
                <w:sz w:val="24"/>
                <w:szCs w:val="24"/>
              </w:rPr>
            </w:pPr>
          </w:p>
          <w:p>
            <w:pPr>
              <w:pStyle w:val="style179"/>
              <w:numPr>
                <w:ilvl w:val="0"/>
                <w:numId w:val="13"/>
              </w:numPr>
              <w:rPr/>
            </w:pPr>
            <w:r>
              <w:t>AutoCAD</w:t>
            </w:r>
            <w:r>
              <w:t xml:space="preserve"> 2D/3D</w:t>
            </w:r>
            <w:r>
              <w:t xml:space="preserve"> (Civil</w:t>
            </w:r>
            <w:r>
              <w:t>)</w:t>
            </w:r>
          </w:p>
          <w:p>
            <w:pPr>
              <w:pStyle w:val="style179"/>
              <w:numPr>
                <w:ilvl w:val="0"/>
                <w:numId w:val="13"/>
              </w:numPr>
              <w:rPr/>
            </w:pPr>
            <w:r>
              <w:t>Quantity Survey</w:t>
            </w:r>
          </w:p>
          <w:p>
            <w:pPr>
              <w:pStyle w:val="style179"/>
              <w:numPr>
                <w:ilvl w:val="0"/>
                <w:numId w:val="13"/>
              </w:numPr>
              <w:rPr/>
            </w:pPr>
            <w:r>
              <w:t>Information Technology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t>Microsoft Office</w:t>
            </w:r>
            <w:r>
              <w:t xml:space="preserve"> (MS Word, MS Excel, Power P</w:t>
            </w:r>
            <w:r>
              <w:t>oint)</w:t>
            </w:r>
          </w:p>
        </w:tc>
      </w:tr>
      <w:tr>
        <w:tblPrEx/>
        <w:trPr>
          <w:jc w:val="center"/>
        </w:trPr>
        <w:tc>
          <w:tcPr>
            <w:tcW w:w="2448" w:type="dxa"/>
            <w:gridSpan w:val="3"/>
            <w:tcBorders/>
          </w:tcPr>
          <w:p>
            <w:pPr>
              <w:pStyle w:val="style4101"/>
              <w:rPr/>
            </w:pPr>
            <w:r>
              <w:rPr>
                <w:sz w:val="28"/>
                <w:szCs w:val="28"/>
              </w:rPr>
              <w:t>Professional</w:t>
            </w:r>
          </w:p>
        </w:tc>
        <w:tc>
          <w:tcPr>
            <w:tcW w:w="270" w:type="dxa"/>
            <w:tcBorders/>
          </w:tcPr>
          <w:p>
            <w:pPr>
              <w:pStyle w:val="style0"/>
              <w:rPr/>
            </w:pPr>
          </w:p>
        </w:tc>
        <w:tc>
          <w:tcPr>
            <w:tcW w:w="8298" w:type="dxa"/>
            <w:tcBorders/>
          </w:tcPr>
          <w:p>
            <w:pPr>
              <w:pStyle w:val="style4099"/>
              <w:ind w:left="720"/>
              <w:rPr>
                <w:sz w:val="24"/>
                <w:szCs w:val="24"/>
              </w:rPr>
            </w:pPr>
          </w:p>
          <w:p>
            <w:pPr>
              <w:pStyle w:val="style179"/>
              <w:numPr>
                <w:ilvl w:val="0"/>
                <w:numId w:val="13"/>
              </w:numPr>
              <w:rPr/>
            </w:pPr>
            <w:r>
              <w:t>Good Communication skills, fluent in English, Urdu</w:t>
            </w:r>
            <w:r>
              <w:t xml:space="preserve">, </w:t>
            </w:r>
            <w:r>
              <w:t>Pashto.</w:t>
            </w:r>
          </w:p>
          <w:p>
            <w:pPr>
              <w:pStyle w:val="style179"/>
              <w:numPr>
                <w:ilvl w:val="0"/>
                <w:numId w:val="13"/>
              </w:numPr>
              <w:rPr/>
            </w:pPr>
            <w:r>
              <w:t>Collaboration and Team leading capabilities</w:t>
            </w:r>
          </w:p>
          <w:p>
            <w:pPr>
              <w:pStyle w:val="style179"/>
              <w:numPr>
                <w:ilvl w:val="0"/>
                <w:numId w:val="13"/>
              </w:numPr>
              <w:rPr/>
            </w:pPr>
            <w:r>
              <w:t>Problem Solving Skills</w:t>
            </w:r>
          </w:p>
          <w:p>
            <w:pPr>
              <w:pStyle w:val="style179"/>
              <w:numPr>
                <w:ilvl w:val="0"/>
                <w:numId w:val="13"/>
              </w:numPr>
              <w:rPr/>
            </w:pPr>
            <w:r>
              <w:t>Time management</w:t>
            </w:r>
          </w:p>
          <w:p>
            <w:pPr>
              <w:pStyle w:val="style179"/>
              <w:numPr>
                <w:ilvl w:val="0"/>
                <w:numId w:val="13"/>
              </w:numPr>
              <w:rPr/>
            </w:pPr>
            <w:r>
              <w:t>Strong Work Ethics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t>Presentation Skills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/>
      </w:pPr>
      <w:r>
        <w:rPr>
          <w:b/>
          <w:bCs/>
        </w:rPr>
        <w:t>REFERENCE</w:t>
      </w:r>
      <w:r>
        <w:rPr>
          <w:b/>
          <w:bCs/>
        </w:rPr>
        <w:t xml:space="preserve"> WILL BE FURNISHED ON REQUEST</w:t>
      </w:r>
    </w:p>
    <w:p>
      <w:pPr>
        <w:pStyle w:val="style0"/>
        <w:rPr>
          <w:b/>
          <w:bCs/>
          <w:u w:val="single"/>
        </w:rPr>
      </w:pPr>
      <w:r>
        <w:rPr>
          <w:b/>
          <w:bCs/>
        </w:rPr>
        <w:t xml:space="preserve">Resume updated: </w:t>
      </w:r>
      <w:r>
        <w:rPr>
          <w:i/>
          <w:iCs/>
          <w:u w:val="single"/>
        </w:rPr>
        <w:t>1</w:t>
      </w:r>
      <w:r>
        <w:rPr>
          <w:i/>
          <w:iCs/>
          <w:u w:val="single"/>
          <w:lang w:val="en-US"/>
        </w:rPr>
        <w:t>2</w:t>
      </w:r>
      <w:r>
        <w:rPr>
          <w:i/>
          <w:iCs/>
          <w:u w:val="single"/>
        </w:rPr>
        <w:t>-</w:t>
      </w:r>
      <w:r>
        <w:rPr>
          <w:i/>
          <w:iCs/>
          <w:u w:val="single"/>
        </w:rPr>
        <w:t>June</w:t>
      </w:r>
      <w:r>
        <w:rPr>
          <w:i/>
          <w:iCs/>
          <w:u w:val="single"/>
        </w:rPr>
        <w:t>-202</w:t>
      </w:r>
      <w:r>
        <w:rPr>
          <w:i/>
          <w:iCs/>
          <w:u w:val="single"/>
          <w:lang w:val="en-US"/>
        </w:rPr>
        <w:t>5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orient="portrait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Felix Titling"/>
    <w:panose1 w:val="04060505060002020a04"/>
    <w:charset w:val="00"/>
    <w:family w:val="decorative"/>
    <w:pitch w:val="variable"/>
    <w:sig w:usb0="00000003" w:usb1="00000000" w:usb2="00000000" w:usb3="00000000" w:csb0="00000001" w:csb1="00000000"/>
  </w:font>
  <w:font w:name="Frank Ruehl CLM">
    <w:altName w:val="Frank Ruehl CLM"/>
    <w:panose1 w:val="02000603000000000000"/>
    <w:charset w:val="b1"/>
    <w:family w:val="auto"/>
    <w:pitch w:val="variable"/>
    <w:sig w:usb0="80000803" w:usb1="50002802" w:usb2="00000000" w:usb3="00000000" w:csb0="00000020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rFonts w:ascii="Cambria" w:hAnsi="Cambria"/>
        <w:vanish/>
      </w:rPr>
    </w:pPr>
    <w:r>
      <w:rPr>
        <w:rStyle w:val="style4106"/>
        <w:rFonts w:ascii="Cambria" w:hAnsi="Cambria"/>
        <w:vanish/>
      </w:rPr>
      <w:t xml:space="preserve">© </w:t>
    </w:r>
    <w:r>
      <w:rPr>
        <w:rFonts w:ascii="Cambria" w:hAnsi="Cambria"/>
        <w:vanish/>
      </w:rPr>
      <w:t>This Free Resume Template is the copyright of Hloom.com. The unauthorized copying, sharing or distribution of copyrighted material is strictly prohibited.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8" type="#_x0000_t136" fillcolor="#d5dce4" stroked="f" style="position:absolute;margin-left:0.0pt;margin-top:0.0pt;width:573.9pt;height:163.95pt;z-index:-2147483643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RESUME" fitshape="t" on="t" style="font-size:1.0pt;font-family:&quot;Cambria&quot;;"/>
        </v:shape>
      </w:pic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9" type="#_x0000_t136" fillcolor="#d5dce4" stroked="f" style="position:absolute;margin-left:0.0pt;margin-top:0.0pt;width:573.9pt;height:163.95pt;z-index:-2147483642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RESUME" fitshape="t" on="t" style="font-size:1.0pt;font-family:&quot;Cambria&quot;;"/>
        </v:shape>
      </w:pic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100" type="#_x0000_t136" fillcolor="#d5dce4" stroked="f" style="position:absolute;margin-left:0.0pt;margin-top:0.0pt;width:573.9pt;height:163.95pt;z-index:-2147483644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RESUME" fitshape="t" on="t" style="font-size:1.0pt;font-family:&quot;Cambria&quot;;"/>
        </v:shape>
      </w:pict>
    </w:r>
    <w:r>
      <w:rPr>
        <w:noProof/>
      </w:rPr>
      <w:pict>
        <v:rect id="4101" fillcolor="#556d7d" stroked="f" style="position:absolute;margin-left:-39.5pt;margin-top:-37.6pt;width:619.0pt;height:105.7pt;z-index:-2147483645;mso-position-horizontal-relative:text;mso-position-vertical-relative:text;mso-width-relative:page;mso-height-relative:page;mso-wrap-distance-left:0.0pt;mso-wrap-distance-right:0.0pt;visibility:visible;">
          <v:stroke on="f"/>
          <v:fill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DB7E1E9C"/>
    <w:lvl w:ilvl="0" w:tplc="F4BEE390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75A9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06CAAAA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C2269C8"/>
    <w:lvl w:ilvl="0" w:tplc="0409001B">
      <w:start w:val="1"/>
      <w:numFmt w:val="lowerRoman"/>
      <w:lvlText w:val="%1."/>
      <w:lvlJc w:val="right"/>
      <w:pPr>
        <w:ind w:left="3855" w:hanging="360"/>
      </w:pPr>
    </w:lvl>
    <w:lvl w:ilvl="1" w:tplc="04090019" w:tentative="1">
      <w:start w:val="1"/>
      <w:numFmt w:val="lowerLetter"/>
      <w:lvlText w:val="%2."/>
      <w:lvlJc w:val="left"/>
      <w:pPr>
        <w:ind w:left="4575" w:hanging="360"/>
      </w:pPr>
    </w:lvl>
    <w:lvl w:ilvl="2" w:tplc="0409001B" w:tentative="1">
      <w:start w:val="1"/>
      <w:numFmt w:val="lowerRoman"/>
      <w:lvlText w:val="%3."/>
      <w:lvlJc w:val="right"/>
      <w:pPr>
        <w:ind w:left="5295" w:hanging="180"/>
      </w:pPr>
    </w:lvl>
    <w:lvl w:ilvl="3" w:tplc="0409000F" w:tentative="1">
      <w:start w:val="1"/>
      <w:numFmt w:val="decimal"/>
      <w:lvlText w:val="%4."/>
      <w:lvlJc w:val="left"/>
      <w:pPr>
        <w:ind w:left="6015" w:hanging="360"/>
      </w:pPr>
    </w:lvl>
    <w:lvl w:ilvl="4" w:tplc="04090019" w:tentative="1">
      <w:start w:val="1"/>
      <w:numFmt w:val="lowerLetter"/>
      <w:lvlText w:val="%5."/>
      <w:lvlJc w:val="left"/>
      <w:pPr>
        <w:ind w:left="6735" w:hanging="360"/>
      </w:pPr>
    </w:lvl>
    <w:lvl w:ilvl="5" w:tplc="0409001B" w:tentative="1">
      <w:start w:val="1"/>
      <w:numFmt w:val="lowerRoman"/>
      <w:lvlText w:val="%6."/>
      <w:lvlJc w:val="right"/>
      <w:pPr>
        <w:ind w:left="7455" w:hanging="180"/>
      </w:pPr>
    </w:lvl>
    <w:lvl w:ilvl="6" w:tplc="0409000F" w:tentative="1">
      <w:start w:val="1"/>
      <w:numFmt w:val="decimal"/>
      <w:lvlText w:val="%7."/>
      <w:lvlJc w:val="left"/>
      <w:pPr>
        <w:ind w:left="8175" w:hanging="360"/>
      </w:pPr>
    </w:lvl>
    <w:lvl w:ilvl="7" w:tplc="04090019" w:tentative="1">
      <w:start w:val="1"/>
      <w:numFmt w:val="lowerLetter"/>
      <w:lvlText w:val="%8."/>
      <w:lvlJc w:val="left"/>
      <w:pPr>
        <w:ind w:left="8895" w:hanging="360"/>
      </w:pPr>
    </w:lvl>
    <w:lvl w:ilvl="8" w:tplc="0409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5">
    <w:nsid w:val="00000005"/>
    <w:multiLevelType w:val="hybridMultilevel"/>
    <w:tmpl w:val="035C4008"/>
    <w:lvl w:ilvl="0" w:tplc="4009000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927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087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5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247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9967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97286B7E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C122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E55A6BD8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5060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C9C7AEA"/>
    <w:lvl w:ilvl="0" w:tplc="2C0C3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C78F58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2C92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A5308F6E"/>
    <w:lvl w:ilvl="0" w:tplc="0409001B">
      <w:start w:val="1"/>
      <w:numFmt w:val="lowerRoman"/>
      <w:lvlText w:val="%1."/>
      <w:lvlJc w:val="right"/>
      <w:pPr>
        <w:ind w:left="3855" w:hanging="360"/>
      </w:pPr>
    </w:lvl>
    <w:lvl w:ilvl="1" w:tplc="04090019" w:tentative="1">
      <w:start w:val="1"/>
      <w:numFmt w:val="lowerLetter"/>
      <w:lvlText w:val="%2."/>
      <w:lvlJc w:val="left"/>
      <w:pPr>
        <w:ind w:left="4575" w:hanging="360"/>
      </w:pPr>
    </w:lvl>
    <w:lvl w:ilvl="2" w:tplc="0409001B" w:tentative="1">
      <w:start w:val="1"/>
      <w:numFmt w:val="lowerRoman"/>
      <w:lvlText w:val="%3."/>
      <w:lvlJc w:val="right"/>
      <w:pPr>
        <w:ind w:left="5295" w:hanging="180"/>
      </w:pPr>
    </w:lvl>
    <w:lvl w:ilvl="3" w:tplc="0409000F" w:tentative="1">
      <w:start w:val="1"/>
      <w:numFmt w:val="decimal"/>
      <w:lvlText w:val="%4."/>
      <w:lvlJc w:val="left"/>
      <w:pPr>
        <w:ind w:left="6015" w:hanging="360"/>
      </w:pPr>
    </w:lvl>
    <w:lvl w:ilvl="4" w:tplc="04090019" w:tentative="1">
      <w:start w:val="1"/>
      <w:numFmt w:val="lowerLetter"/>
      <w:lvlText w:val="%5."/>
      <w:lvlJc w:val="left"/>
      <w:pPr>
        <w:ind w:left="6735" w:hanging="360"/>
      </w:pPr>
    </w:lvl>
    <w:lvl w:ilvl="5" w:tplc="0409001B" w:tentative="1">
      <w:start w:val="1"/>
      <w:numFmt w:val="lowerRoman"/>
      <w:lvlText w:val="%6."/>
      <w:lvlJc w:val="right"/>
      <w:pPr>
        <w:ind w:left="7455" w:hanging="180"/>
      </w:pPr>
    </w:lvl>
    <w:lvl w:ilvl="6" w:tplc="0409000F" w:tentative="1">
      <w:start w:val="1"/>
      <w:numFmt w:val="decimal"/>
      <w:lvlText w:val="%7."/>
      <w:lvlJc w:val="left"/>
      <w:pPr>
        <w:ind w:left="8175" w:hanging="360"/>
      </w:pPr>
    </w:lvl>
    <w:lvl w:ilvl="7" w:tplc="04090019" w:tentative="1">
      <w:start w:val="1"/>
      <w:numFmt w:val="lowerLetter"/>
      <w:lvlText w:val="%8."/>
      <w:lvlJc w:val="left"/>
      <w:pPr>
        <w:ind w:left="8895" w:hanging="360"/>
      </w:pPr>
    </w:lvl>
    <w:lvl w:ilvl="8" w:tplc="0409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14">
    <w:nsid w:val="0000000E"/>
    <w:multiLevelType w:val="hybridMultilevel"/>
    <w:tmpl w:val="DA4081C0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>
    <w:nsid w:val="0000000F"/>
    <w:multiLevelType w:val="hybridMultilevel"/>
    <w:tmpl w:val="89C4C1CC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DAAC766A"/>
    <w:lvl w:ilvl="0" w:tplc="4D4A7E84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7310BE54"/>
    <w:lvl w:ilvl="0" w:tplc="4009000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159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319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75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479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9199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3F924152"/>
    <w:lvl w:ilvl="0" w:tplc="40090001">
      <w:start w:val="1"/>
      <w:numFmt w:val="bullet"/>
      <w:lvlText w:val=""/>
      <w:lvlJc w:val="left"/>
      <w:pPr>
        <w:ind w:left="22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93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53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13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8033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63B6A90C"/>
    <w:lvl w:ilvl="0" w:tplc="BC802126">
      <w:start w:val="1"/>
      <w:numFmt w:val="bullet"/>
      <w:lvlText w:val=""/>
      <w:lvlJc w:val="left"/>
      <w:pPr>
        <w:ind w:left="1242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9FA03572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9C68BEE8"/>
    <w:lvl w:ilvl="0" w:tplc="4009000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207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367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8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527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9247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733A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1"/>
  </w:num>
  <w:num w:numId="5">
    <w:abstractNumId w:val="19"/>
  </w:num>
  <w:num w:numId="6">
    <w:abstractNumId w:val="3"/>
  </w:num>
  <w:num w:numId="7">
    <w:abstractNumId w:val="20"/>
  </w:num>
  <w:num w:numId="8">
    <w:abstractNumId w:val="15"/>
  </w:num>
  <w:num w:numId="9">
    <w:abstractNumId w:val="6"/>
  </w:num>
  <w:num w:numId="10">
    <w:abstractNumId w:val="8"/>
  </w:num>
  <w:num w:numId="11">
    <w:abstractNumId w:val="12"/>
  </w:num>
  <w:num w:numId="12">
    <w:abstractNumId w:val="9"/>
  </w:num>
  <w:num w:numId="13">
    <w:abstractNumId w:val="22"/>
  </w:num>
  <w:num w:numId="14">
    <w:abstractNumId w:val="2"/>
  </w:num>
  <w:num w:numId="15">
    <w:abstractNumId w:val="7"/>
  </w:num>
  <w:num w:numId="16">
    <w:abstractNumId w:val="18"/>
  </w:num>
  <w:num w:numId="17">
    <w:abstractNumId w:val="21"/>
  </w:num>
  <w:num w:numId="18">
    <w:abstractNumId w:val="5"/>
  </w:num>
  <w:num w:numId="19">
    <w:abstractNumId w:val="17"/>
  </w:num>
  <w:num w:numId="20">
    <w:abstractNumId w:val="0"/>
  </w:num>
  <w:num w:numId="21">
    <w:abstractNumId w:val="14"/>
  </w:num>
  <w:num w:numId="22">
    <w:abstractNumId w:val="4"/>
  </w:num>
  <w:num w:numId="23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80"/>
      </w:pPr>
    </w:pPrDefault>
  </w:docDefaults>
  <w:style w:type="paragraph" w:default="1" w:styleId="style0">
    <w:name w:val="Normal"/>
    <w:next w:val="style0"/>
    <w:qFormat/>
    <w:pPr>
      <w:spacing w:before="80" w:after="40"/>
    </w:pPr>
    <w:rPr>
      <w:rFonts w:ascii="Cambria" w:hAnsi="Cambria"/>
    </w:rPr>
  </w:style>
  <w:style w:type="paragraph" w:styleId="style1">
    <w:name w:val="heading 1"/>
    <w:basedOn w:val="style0"/>
    <w:next w:val="style0"/>
    <w:link w:val="style4098"/>
    <w:qFormat/>
    <w:uiPriority w:val="9"/>
    <w:pPr>
      <w:spacing w:before="320" w:after="0"/>
      <w:outlineLvl w:val="0"/>
    </w:pPr>
    <w:rPr>
      <w:rFonts w:ascii="Garamond" w:hAnsi="Garamond"/>
      <w:color w:val="556d7d"/>
      <w:sz w:val="52"/>
      <w:szCs w:val="5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customStyle="1" w:styleId="style4098">
    <w:name w:val="Heading 1 Char_1b901e14-2281-4559-9b53-96c324315654"/>
    <w:basedOn w:val="style65"/>
    <w:next w:val="style4098"/>
    <w:link w:val="style1"/>
    <w:uiPriority w:val="9"/>
    <w:rPr>
      <w:rFonts w:ascii="Garamond" w:hAnsi="Garamond"/>
      <w:color w:val="556d7d"/>
      <w:sz w:val="52"/>
      <w:szCs w:val="52"/>
    </w:rPr>
  </w:style>
  <w:style w:type="paragraph" w:customStyle="1" w:styleId="style4099">
    <w:name w:val="Bold Large"/>
    <w:basedOn w:val="style0"/>
    <w:next w:val="style4099"/>
    <w:qFormat/>
    <w:pPr/>
    <w:rPr>
      <w:b/>
      <w:color w:val="2f3133"/>
      <w:sz w:val="28"/>
      <w:szCs w:val="28"/>
    </w:rPr>
  </w:style>
  <w:style w:type="paragraph" w:styleId="style179">
    <w:name w:val="List Paragraph"/>
    <w:basedOn w:val="style0"/>
    <w:next w:val="style179"/>
    <w:qFormat/>
    <w:uiPriority w:val="34"/>
    <w:pPr>
      <w:ind w:left="158"/>
    </w:pPr>
    <w:rPr/>
  </w:style>
  <w:style w:type="paragraph" w:customStyle="1" w:styleId="style4100">
    <w:name w:val="Name"/>
    <w:basedOn w:val="style0"/>
    <w:next w:val="style4100"/>
    <w:qFormat/>
    <w:pPr>
      <w:jc w:val="right"/>
    </w:pPr>
    <w:rPr>
      <w:rFonts w:ascii="Garamond" w:hAnsi="Garamond"/>
      <w:b/>
      <w:color w:val="ffffff"/>
      <w:spacing w:val="40"/>
      <w:sz w:val="80"/>
      <w:szCs w:val="80"/>
    </w:rPr>
  </w:style>
  <w:style w:type="paragraph" w:customStyle="1" w:styleId="style4101">
    <w:name w:val="Bold Normal"/>
    <w:basedOn w:val="style0"/>
    <w:next w:val="style4101"/>
    <w:qFormat/>
    <w:pPr/>
    <w:rPr>
      <w:b/>
    </w:rPr>
  </w:style>
  <w:style w:type="paragraph" w:customStyle="1" w:styleId="style4102">
    <w:name w:val="Contact Info"/>
    <w:basedOn w:val="style0"/>
    <w:next w:val="style4102"/>
    <w:qFormat/>
    <w:pPr>
      <w:spacing w:before="0" w:after="0"/>
      <w:jc w:val="right"/>
    </w:pPr>
    <w:rPr/>
  </w:style>
  <w:style w:type="paragraph" w:styleId="style31">
    <w:name w:val="header"/>
    <w:basedOn w:val="style0"/>
    <w:next w:val="style31"/>
    <w:link w:val="style4103"/>
    <w:uiPriority w:val="99"/>
    <w:pPr>
      <w:tabs>
        <w:tab w:val="center" w:leader="none" w:pos="4680"/>
        <w:tab w:val="right" w:leader="none" w:pos="9360"/>
      </w:tabs>
      <w:spacing w:before="0" w:after="0"/>
    </w:pPr>
    <w:rPr/>
  </w:style>
  <w:style w:type="character" w:customStyle="1" w:styleId="style4103">
    <w:name w:val="Header Char_76e3b0c1-2d6c-4ac3-9502-14d78e64e94a"/>
    <w:basedOn w:val="style65"/>
    <w:next w:val="style4103"/>
    <w:link w:val="style31"/>
    <w:uiPriority w:val="99"/>
    <w:rPr>
      <w:rFonts w:ascii="Cambria" w:hAnsi="Cambria"/>
    </w:rPr>
  </w:style>
  <w:style w:type="paragraph" w:styleId="style32">
    <w:name w:val="footer"/>
    <w:basedOn w:val="style0"/>
    <w:next w:val="style32"/>
    <w:link w:val="style4104"/>
    <w:uiPriority w:val="99"/>
    <w:pPr>
      <w:tabs>
        <w:tab w:val="center" w:leader="none" w:pos="4680"/>
        <w:tab w:val="right" w:leader="none" w:pos="9360"/>
      </w:tabs>
      <w:spacing w:before="0" w:after="0"/>
    </w:pPr>
    <w:rPr/>
  </w:style>
  <w:style w:type="character" w:customStyle="1" w:styleId="style4104">
    <w:name w:val="Footer Char_fb6e6316-6e74-4c1b-a395-f1bbe030a61c"/>
    <w:basedOn w:val="style65"/>
    <w:next w:val="style4104"/>
    <w:link w:val="style32"/>
    <w:uiPriority w:val="99"/>
    <w:rPr>
      <w:rFonts w:ascii="Cambria" w:hAnsi="Cambria"/>
    </w:rPr>
  </w:style>
  <w:style w:type="paragraph" w:customStyle="1" w:styleId="style4105">
    <w:name w:val="Contacts"/>
    <w:basedOn w:val="style0"/>
    <w:next w:val="style4105"/>
    <w:qFormat/>
    <w:pPr>
      <w:spacing w:before="0"/>
      <w:jc w:val="right"/>
    </w:pPr>
    <w:rPr/>
  </w:style>
  <w:style w:type="character" w:customStyle="1" w:styleId="style4106">
    <w:name w:val="_tgc"/>
    <w:next w:val="style4106"/>
  </w:style>
  <w:style w:type="paragraph" w:customStyle="1" w:styleId="style4107">
    <w:name w:val="Default"/>
    <w:next w:val="style4107"/>
    <w:pPr>
      <w:autoSpaceDE w:val="false"/>
      <w:autoSpaceDN w:val="false"/>
      <w:adjustRightInd w:val="false"/>
      <w:spacing w:after="0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style157">
    <w:name w:val="No Spacing"/>
    <w:next w:val="style157"/>
    <w:link w:val="style4108"/>
    <w:qFormat/>
    <w:uiPriority w:val="1"/>
    <w:pPr>
      <w:spacing w:after="0"/>
    </w:pPr>
    <w:rPr>
      <w:rFonts w:eastAsia="宋体"/>
    </w:rPr>
  </w:style>
  <w:style w:type="character" w:customStyle="1" w:styleId="style4108">
    <w:name w:val="No Spacing Char"/>
    <w:basedOn w:val="style65"/>
    <w:next w:val="style4108"/>
    <w:link w:val="style157"/>
    <w:uiPriority w:val="1"/>
    <w:rPr>
      <w:rFonts w:eastAsia="宋体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oter" Target="footer6.xml"/><Relationship Id="rId10" Type="http://schemas.openxmlformats.org/officeDocument/2006/relationships/header" Target="header5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9" Type="http://schemas.openxmlformats.org/officeDocument/2006/relationships/footer" Target="footer4.xml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16" Type="http://schemas.openxmlformats.org/officeDocument/2006/relationships/customXml" Target="../customXml/item1.xml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7AC60-160D-4851-A302-DC3FDE62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Words>331</Words>
  <Pages>3</Pages>
  <Characters>2224</Characters>
  <Application>WPS Office</Application>
  <DocSecurity>0</DocSecurity>
  <Paragraphs>143</Paragraphs>
  <ScaleCrop>false</ScaleCrop>
  <LinksUpToDate>false</LinksUpToDate>
  <CharactersWithSpaces>2570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2017-11-09T06:36:00Z</dcterms:created>
  <dc:creator>hloom.com</dc:creator>
  <lastModifiedBy>V2061</lastModifiedBy>
  <lastPrinted>2018-12-10T09:14:00Z</lastPrinted>
  <dcterms:modified xsi:type="dcterms:W3CDTF">2025-06-17T08:27:43Z</dcterms:modified>
  <revision>222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120a51dd8cb14c10a5db4df6177e6465</vt:lpwstr>
  </property>
</Properties>
</file>