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CF79" w14:textId="26B2B79A" w:rsidR="002B008A" w:rsidRPr="00AB688E" w:rsidRDefault="008D3D26" w:rsidP="002B008A">
      <w:pPr>
        <w:spacing w:after="0" w:line="240" w:lineRule="auto"/>
        <w:rPr>
          <w:rFonts w:ascii="Arial" w:hAnsi="Arial" w:cs="Arial"/>
          <w:b/>
          <w:color w:val="5B9BD5" w:themeColor="accent5"/>
          <w:sz w:val="36"/>
          <w:szCs w:val="36"/>
        </w:rPr>
      </w:pPr>
      <w:r>
        <w:rPr>
          <w:rFonts w:ascii="Arial" w:hAnsi="Arial" w:cs="Arial"/>
          <w:b/>
          <w:color w:val="5B9BD5" w:themeColor="accent5"/>
          <w:sz w:val="36"/>
          <w:szCs w:val="36"/>
        </w:rPr>
        <w:t>Tarek Youssef</w:t>
      </w:r>
      <w:r w:rsidR="002B008A" w:rsidRPr="00AB688E">
        <w:rPr>
          <w:rFonts w:ascii="Arial" w:hAnsi="Arial" w:cs="Arial"/>
          <w:b/>
          <w:color w:val="5B9BD5" w:themeColor="accent5"/>
          <w:sz w:val="36"/>
          <w:szCs w:val="36"/>
        </w:rPr>
        <w:t xml:space="preserve"> </w:t>
      </w:r>
      <w:r w:rsidR="002B008A" w:rsidRPr="00AB688E">
        <w:rPr>
          <w:rFonts w:ascii="Arial" w:hAnsi="Arial" w:cs="Arial"/>
          <w:b/>
          <w:color w:val="000000" w:themeColor="text1"/>
          <w:sz w:val="36"/>
          <w:szCs w:val="36"/>
        </w:rPr>
        <w:t>|</w:t>
      </w:r>
      <w:r w:rsidR="002B008A">
        <w:rPr>
          <w:rFonts w:ascii="Arial" w:hAnsi="Arial" w:cs="Arial"/>
          <w:b/>
          <w:color w:val="5B9BD5" w:themeColor="accent5"/>
          <w:sz w:val="36"/>
          <w:szCs w:val="36"/>
        </w:rPr>
        <w:t xml:space="preserve"> </w:t>
      </w:r>
      <w:r>
        <w:rPr>
          <w:rFonts w:ascii="Arial" w:hAnsi="Arial" w:cs="Arial"/>
          <w:b/>
          <w:color w:val="5B9BD5" w:themeColor="accent5"/>
          <w:sz w:val="36"/>
          <w:szCs w:val="36"/>
        </w:rPr>
        <w:t>Civil Engineer</w:t>
      </w:r>
    </w:p>
    <w:p w14:paraId="3CF09520" w14:textId="3F76EFB3" w:rsidR="002B008A" w:rsidRPr="00A17875" w:rsidRDefault="008D3D26" w:rsidP="008D3D26">
      <w:pPr>
        <w:suppressAutoHyphens/>
        <w:autoSpaceDE w:val="0"/>
        <w:autoSpaceDN w:val="0"/>
        <w:adjustRightInd w:val="0"/>
        <w:spacing w:after="0" w:line="240" w:lineRule="auto"/>
        <w:contextualSpacing/>
        <w:textAlignment w:val="center"/>
        <w:rPr>
          <w:rFonts w:asciiTheme="minorBidi" w:hAnsiTheme="minorBidi"/>
          <w:color w:val="292E32"/>
          <w:kern w:val="16"/>
          <w:sz w:val="18"/>
          <w:szCs w:val="18"/>
        </w:rPr>
      </w:pPr>
      <w:r w:rsidRPr="00A17875">
        <w:rPr>
          <w:rFonts w:asciiTheme="minorBidi" w:hAnsiTheme="minorBidi"/>
          <w:color w:val="292E32"/>
          <w:kern w:val="16"/>
          <w:sz w:val="24"/>
          <w:szCs w:val="24"/>
        </w:rPr>
        <w:t xml:space="preserve">00 961 71081276 </w:t>
      </w:r>
      <w:r w:rsidR="002B008A" w:rsidRPr="00A17875">
        <w:rPr>
          <w:rFonts w:asciiTheme="minorBidi" w:hAnsiTheme="minorBidi"/>
        </w:rPr>
        <w:t xml:space="preserve">• </w:t>
      </w:r>
      <w:r w:rsidRPr="00A17875">
        <w:rPr>
          <w:rFonts w:asciiTheme="minorBidi" w:hAnsiTheme="minorBidi"/>
        </w:rPr>
        <w:t>tkyouss@hotmail.com</w:t>
      </w:r>
    </w:p>
    <w:p w14:paraId="7495CB1B" w14:textId="77777777" w:rsidR="002B008A" w:rsidRDefault="002B008A" w:rsidP="002B008A">
      <w:pPr>
        <w:pBdr>
          <w:bottom w:val="single" w:sz="4" w:space="1" w:color="auto"/>
        </w:pBdr>
        <w:spacing w:after="0" w:line="240" w:lineRule="auto"/>
        <w:rPr>
          <w:rFonts w:ascii="Arial" w:hAnsi="Arial" w:cs="Arial"/>
          <w:b/>
          <w:color w:val="0070C0"/>
        </w:rPr>
      </w:pPr>
    </w:p>
    <w:p w14:paraId="319DCCE3" w14:textId="77777777" w:rsidR="002B008A" w:rsidRPr="00E5682C" w:rsidRDefault="002B008A" w:rsidP="002B008A">
      <w:pPr>
        <w:pBdr>
          <w:bottom w:val="single" w:sz="4" w:space="1" w:color="auto"/>
        </w:pBdr>
        <w:spacing w:after="0" w:line="240" w:lineRule="auto"/>
        <w:rPr>
          <w:rFonts w:ascii="Arial" w:hAnsi="Arial" w:cs="Arial"/>
          <w:b/>
          <w:color w:val="0070C0"/>
        </w:rPr>
      </w:pPr>
      <w:r w:rsidRPr="00AB688E">
        <w:rPr>
          <w:rFonts w:ascii="Arial" w:hAnsi="Arial" w:cs="Arial"/>
          <w:b/>
          <w:color w:val="0070C0"/>
        </w:rPr>
        <w:t>PROFILE SUMMARY</w:t>
      </w:r>
    </w:p>
    <w:p w14:paraId="0DC9E088" w14:textId="66A84931" w:rsidR="002B008A" w:rsidRPr="00F93717" w:rsidRDefault="002B008A" w:rsidP="00F93717">
      <w:pPr>
        <w:jc w:val="both"/>
        <w:rPr>
          <w:rFonts w:asciiTheme="minorBidi" w:hAnsiTheme="minorBidi"/>
          <w:color w:val="292E32"/>
          <w:kern w:val="18"/>
        </w:rPr>
      </w:pPr>
      <w:r w:rsidRPr="008D3D26">
        <w:rPr>
          <w:rFonts w:ascii="Arial" w:hAnsi="Arial" w:cs="Arial"/>
        </w:rPr>
        <w:br/>
      </w:r>
      <w:r w:rsidR="00F93717" w:rsidRPr="00F93717">
        <w:rPr>
          <w:rFonts w:asciiTheme="minorBidi" w:hAnsiTheme="minorBidi"/>
        </w:rPr>
        <w:t>Experienced Civil and Construction Engineer with a strong background in managing complex infrastructure projects from concept to completion. Skilled in coordinating with consultants and multidisciplinary teams to define project requirements, develop construction specifications, and prepare detailed bills of quantities. Proficient in evaluating construction methods and materials, reviewing design work, and conducting on-site inspections to ensure quality and compliance. Demonstrated ability to establish and monitor construction schedules, manage subcontractors, and deliver projects efficiently within scope, time, and budget.</w:t>
      </w:r>
    </w:p>
    <w:p w14:paraId="14B78080" w14:textId="77777777" w:rsidR="002B008A" w:rsidRPr="00AB688E" w:rsidRDefault="002B008A" w:rsidP="002B008A">
      <w:pPr>
        <w:pBdr>
          <w:bottom w:val="single" w:sz="4" w:space="1" w:color="auto"/>
        </w:pBdr>
        <w:spacing w:after="0" w:line="240" w:lineRule="auto"/>
        <w:rPr>
          <w:rFonts w:ascii="Arial" w:hAnsi="Arial" w:cs="Arial"/>
          <w:b/>
          <w:color w:val="0070C0"/>
        </w:rPr>
      </w:pPr>
      <w:r w:rsidRPr="00AB688E">
        <w:rPr>
          <w:rFonts w:ascii="Arial" w:hAnsi="Arial" w:cs="Arial"/>
          <w:b/>
          <w:color w:val="0070C0"/>
        </w:rPr>
        <w:t>WORK EXPERIENCE</w:t>
      </w:r>
    </w:p>
    <w:p w14:paraId="2A95CAA7" w14:textId="3CFD4636" w:rsidR="001B71B7" w:rsidRPr="000F2797" w:rsidRDefault="00D43A8F" w:rsidP="001B71B7">
      <w:pPr>
        <w:pStyle w:val="NormalWeb"/>
        <w:rPr>
          <w:rFonts w:asciiTheme="minorBidi" w:hAnsiTheme="minorBidi" w:cstheme="minorBidi"/>
        </w:rPr>
      </w:pPr>
      <w:r>
        <w:br/>
      </w:r>
      <w:r w:rsidRPr="001B71B7">
        <w:rPr>
          <w:rStyle w:val="Strong"/>
          <w:rFonts w:asciiTheme="minorBidi" w:hAnsiTheme="minorBidi" w:cstheme="minorBidi"/>
        </w:rPr>
        <w:t>Setraco Contracting Offshore – Iraq</w:t>
      </w:r>
      <w:r w:rsidR="005E42DB" w:rsidRPr="001B71B7">
        <w:rPr>
          <w:rStyle w:val="Strong"/>
          <w:rFonts w:asciiTheme="minorBidi" w:hAnsiTheme="minorBidi" w:cstheme="minorBidi"/>
        </w:rPr>
        <w:t>,</w:t>
      </w:r>
      <w:r w:rsidRPr="001B71B7">
        <w:rPr>
          <w:rStyle w:val="Strong"/>
          <w:rFonts w:asciiTheme="minorBidi" w:hAnsiTheme="minorBidi" w:cstheme="minorBidi"/>
        </w:rPr>
        <w:t xml:space="preserve"> </w:t>
      </w:r>
      <w:bookmarkStart w:id="0" w:name="_Hlk213330552"/>
      <w:r w:rsidR="005E42DB" w:rsidRPr="001B71B7">
        <w:rPr>
          <w:rStyle w:val="Strong"/>
          <w:rFonts w:asciiTheme="minorBidi" w:hAnsiTheme="minorBidi" w:cstheme="minorBidi"/>
        </w:rPr>
        <w:t xml:space="preserve">Construction Manager    </w:t>
      </w:r>
      <w:bookmarkEnd w:id="0"/>
      <w:r w:rsidRPr="001B71B7">
        <w:rPr>
          <w:rStyle w:val="Strong"/>
          <w:rFonts w:asciiTheme="minorBidi" w:hAnsiTheme="minorBidi" w:cstheme="minorBidi"/>
        </w:rPr>
        <w:t xml:space="preserve">| </w:t>
      </w:r>
      <w:r w:rsidRPr="00694505">
        <w:rPr>
          <w:rStyle w:val="Strong"/>
          <w:rFonts w:asciiTheme="minorBidi" w:hAnsiTheme="minorBidi" w:cstheme="minorBidi"/>
          <w:b w:val="0"/>
          <w:bCs w:val="0"/>
        </w:rPr>
        <w:t>Dec 2023 – Present</w:t>
      </w:r>
      <w:r w:rsidRPr="001B71B7">
        <w:rPr>
          <w:rFonts w:asciiTheme="minorBidi" w:hAnsiTheme="minorBidi" w:cstheme="minorBidi"/>
        </w:rPr>
        <w:br/>
      </w:r>
      <w:r w:rsidRPr="001B71B7">
        <w:rPr>
          <w:rStyle w:val="Strong"/>
          <w:rFonts w:asciiTheme="minorBidi" w:hAnsiTheme="minorBidi" w:cstheme="minorBidi"/>
        </w:rPr>
        <w:t>Project:</w:t>
      </w:r>
      <w:r w:rsidRPr="001B71B7">
        <w:rPr>
          <w:rFonts w:asciiTheme="minorBidi" w:hAnsiTheme="minorBidi" w:cstheme="minorBidi"/>
        </w:rPr>
        <w:t xml:space="preserve"> Expansion of Abu </w:t>
      </w:r>
      <w:r w:rsidRPr="000F2797">
        <w:rPr>
          <w:rFonts w:asciiTheme="minorBidi" w:hAnsiTheme="minorBidi" w:cstheme="minorBidi"/>
        </w:rPr>
        <w:t>Nawas Road &amp; Construction of New Jadriya Bridge</w:t>
      </w:r>
    </w:p>
    <w:p w14:paraId="4D1BB48A" w14:textId="6EE7CFC2" w:rsidR="00D43A8F" w:rsidRPr="001B71B7" w:rsidRDefault="001B71B7" w:rsidP="001B71B7">
      <w:pPr>
        <w:pStyle w:val="NormalWeb"/>
      </w:pPr>
      <w:r w:rsidRPr="000F2797">
        <w:rPr>
          <w:rStyle w:val="Strong"/>
          <w:rFonts w:asciiTheme="minorBidi" w:hAnsiTheme="minorBidi" w:cstheme="minorBidi"/>
          <w:b w:val="0"/>
          <w:bCs w:val="0"/>
        </w:rPr>
        <w:t xml:space="preserve">A </w:t>
      </w:r>
      <w:r w:rsidR="00D43A8F" w:rsidRPr="000F2797">
        <w:rPr>
          <w:rStyle w:val="Strong"/>
          <w:rFonts w:asciiTheme="minorBidi" w:hAnsiTheme="minorBidi" w:cstheme="minorBidi"/>
          <w:b w:val="0"/>
          <w:bCs w:val="0"/>
        </w:rPr>
        <w:t>7.3</w:t>
      </w:r>
      <w:r w:rsidR="009F48BF">
        <w:rPr>
          <w:rStyle w:val="Strong"/>
          <w:rFonts w:asciiTheme="minorBidi" w:hAnsiTheme="minorBidi" w:cstheme="minorBidi"/>
          <w:b w:val="0"/>
          <w:bCs w:val="0"/>
        </w:rPr>
        <w:t xml:space="preserve"> </w:t>
      </w:r>
      <w:r w:rsidR="00D43A8F" w:rsidRPr="000F2797">
        <w:rPr>
          <w:rStyle w:val="Strong"/>
          <w:rFonts w:asciiTheme="minorBidi" w:hAnsiTheme="minorBidi" w:cstheme="minorBidi"/>
          <w:b w:val="0"/>
          <w:bCs w:val="0"/>
        </w:rPr>
        <w:t>km road project</w:t>
      </w:r>
      <w:r w:rsidR="00D43A8F" w:rsidRPr="000F2797">
        <w:rPr>
          <w:rFonts w:asciiTheme="minorBidi" w:hAnsiTheme="minorBidi" w:cstheme="minorBidi"/>
        </w:rPr>
        <w:t xml:space="preserve"> including </w:t>
      </w:r>
      <w:r w:rsidRPr="000F2797">
        <w:rPr>
          <w:rStyle w:val="Strong"/>
          <w:rFonts w:asciiTheme="minorBidi" w:hAnsiTheme="minorBidi" w:cstheme="minorBidi"/>
          <w:b w:val="0"/>
          <w:bCs w:val="0"/>
        </w:rPr>
        <w:t>four</w:t>
      </w:r>
      <w:r w:rsidR="00D43A8F" w:rsidRPr="000F2797">
        <w:rPr>
          <w:rStyle w:val="Strong"/>
          <w:rFonts w:asciiTheme="minorBidi" w:hAnsiTheme="minorBidi" w:cstheme="minorBidi"/>
          <w:b w:val="0"/>
          <w:bCs w:val="0"/>
        </w:rPr>
        <w:t xml:space="preserve"> major </w:t>
      </w:r>
      <w:r w:rsidR="000F2797" w:rsidRPr="000F2797">
        <w:rPr>
          <w:rStyle w:val="Strong"/>
          <w:rFonts w:asciiTheme="minorBidi" w:hAnsiTheme="minorBidi" w:cstheme="minorBidi"/>
          <w:b w:val="0"/>
          <w:bCs w:val="0"/>
        </w:rPr>
        <w:t>bridges, responsible</w:t>
      </w:r>
      <w:r w:rsidR="000F2797">
        <w:rPr>
          <w:rStyle w:val="Strong"/>
          <w:rFonts w:asciiTheme="minorBidi" w:hAnsiTheme="minorBidi" w:cstheme="minorBidi"/>
          <w:b w:val="0"/>
          <w:bCs w:val="0"/>
        </w:rPr>
        <w:t xml:space="preserve"> for</w:t>
      </w:r>
      <w:r w:rsidR="000F2797">
        <w:rPr>
          <w:rFonts w:asciiTheme="minorBidi" w:hAnsiTheme="minorBidi" w:cstheme="minorBidi"/>
        </w:rPr>
        <w:t>:</w:t>
      </w:r>
    </w:p>
    <w:p w14:paraId="0E0A5741" w14:textId="77777777" w:rsidR="009F48BF" w:rsidRDefault="005E42DB" w:rsidP="009F48BF">
      <w:pPr>
        <w:pStyle w:val="NormalWeb"/>
        <w:numPr>
          <w:ilvl w:val="0"/>
          <w:numId w:val="5"/>
        </w:numPr>
        <w:spacing w:before="0" w:beforeAutospacing="0" w:after="0" w:afterAutospacing="0"/>
        <w:rPr>
          <w:rFonts w:asciiTheme="minorBidi" w:hAnsiTheme="minorBidi" w:cstheme="minorBidi"/>
          <w:sz w:val="22"/>
          <w:szCs w:val="22"/>
        </w:rPr>
      </w:pPr>
      <w:r w:rsidRPr="009F48BF">
        <w:rPr>
          <w:rFonts w:asciiTheme="minorBidi" w:hAnsiTheme="minorBidi" w:cstheme="minorBidi"/>
          <w:sz w:val="22"/>
          <w:szCs w:val="22"/>
        </w:rPr>
        <w:t>Directing</w:t>
      </w:r>
      <w:r w:rsidR="00D43A8F" w:rsidRPr="009F48BF">
        <w:rPr>
          <w:rFonts w:asciiTheme="minorBidi" w:hAnsiTheme="minorBidi" w:cstheme="minorBidi"/>
          <w:sz w:val="22"/>
          <w:szCs w:val="22"/>
        </w:rPr>
        <w:t xml:space="preserve"> </w:t>
      </w:r>
      <w:r w:rsidR="00D43A8F" w:rsidRPr="009F48BF">
        <w:rPr>
          <w:rStyle w:val="Strong"/>
          <w:rFonts w:asciiTheme="minorBidi" w:hAnsiTheme="minorBidi" w:cstheme="minorBidi"/>
          <w:b w:val="0"/>
          <w:bCs w:val="0"/>
          <w:sz w:val="22"/>
          <w:szCs w:val="22"/>
        </w:rPr>
        <w:t>1.9 km and 0.7 km</w:t>
      </w:r>
      <w:r w:rsidR="00D43A8F" w:rsidRPr="009F48BF">
        <w:rPr>
          <w:rFonts w:asciiTheme="minorBidi" w:hAnsiTheme="minorBidi" w:cstheme="minorBidi"/>
          <w:sz w:val="22"/>
          <w:szCs w:val="22"/>
        </w:rPr>
        <w:t xml:space="preserve"> girder bridges</w:t>
      </w:r>
      <w:r w:rsidR="005D0566" w:rsidRPr="009F48BF">
        <w:rPr>
          <w:rFonts w:asciiTheme="minorBidi" w:hAnsiTheme="minorBidi" w:cstheme="minorBidi"/>
          <w:sz w:val="22"/>
          <w:szCs w:val="22"/>
        </w:rPr>
        <w:t xml:space="preserve"> along </w:t>
      </w:r>
      <w:r w:rsidR="006F783E" w:rsidRPr="009F48BF">
        <w:rPr>
          <w:rFonts w:asciiTheme="minorBidi" w:hAnsiTheme="minorBidi" w:cstheme="minorBidi"/>
          <w:sz w:val="22"/>
          <w:szCs w:val="22"/>
        </w:rPr>
        <w:t xml:space="preserve">the </w:t>
      </w:r>
      <w:r w:rsidR="005D0566" w:rsidRPr="009F48BF">
        <w:rPr>
          <w:rFonts w:asciiTheme="minorBidi" w:hAnsiTheme="minorBidi" w:cstheme="minorBidi"/>
          <w:sz w:val="22"/>
          <w:szCs w:val="22"/>
        </w:rPr>
        <w:t xml:space="preserve">river </w:t>
      </w:r>
      <w:r w:rsidR="006F783E" w:rsidRPr="009F48BF">
        <w:rPr>
          <w:rFonts w:asciiTheme="minorBidi" w:hAnsiTheme="minorBidi" w:cstheme="minorBidi"/>
          <w:sz w:val="22"/>
          <w:szCs w:val="22"/>
        </w:rPr>
        <w:t>waterway incorporating</w:t>
      </w:r>
      <w:r w:rsidR="006F783E" w:rsidRPr="009F48BF">
        <w:rPr>
          <w:rFonts w:asciiTheme="minorBidi" w:hAnsiTheme="minorBidi" w:cstheme="minorBidi"/>
          <w:color w:val="000000"/>
          <w:sz w:val="22"/>
          <w:szCs w:val="22"/>
          <w:shd w:val="clear" w:color="auto" w:fill="FFFFFF"/>
        </w:rPr>
        <w:t xml:space="preserve"> geotechnical and hydraulic studies for piling works</w:t>
      </w:r>
      <w:r w:rsidR="00704E4D" w:rsidRPr="009F48BF">
        <w:rPr>
          <w:rFonts w:asciiTheme="minorBidi" w:hAnsiTheme="minorBidi" w:cstheme="minorBidi"/>
          <w:color w:val="000000"/>
          <w:sz w:val="22"/>
          <w:szCs w:val="22"/>
          <w:shd w:val="clear" w:color="auto" w:fill="FFFFFF"/>
        </w:rPr>
        <w:t>.</w:t>
      </w:r>
    </w:p>
    <w:p w14:paraId="39C6CFDF" w14:textId="71FCE5D7" w:rsidR="00D43A8F" w:rsidRPr="009F48BF" w:rsidRDefault="004F215F" w:rsidP="009F48BF">
      <w:pPr>
        <w:pStyle w:val="NormalWeb"/>
        <w:numPr>
          <w:ilvl w:val="0"/>
          <w:numId w:val="5"/>
        </w:numPr>
        <w:spacing w:before="0" w:beforeAutospacing="0" w:after="0" w:afterAutospacing="0"/>
        <w:rPr>
          <w:rFonts w:asciiTheme="minorBidi" w:hAnsiTheme="minorBidi" w:cstheme="minorBidi"/>
          <w:sz w:val="22"/>
          <w:szCs w:val="22"/>
        </w:rPr>
      </w:pPr>
      <w:r w:rsidRPr="009F48BF">
        <w:rPr>
          <w:rFonts w:asciiTheme="minorBidi" w:hAnsiTheme="minorBidi" w:cstheme="minorBidi"/>
          <w:sz w:val="22"/>
          <w:szCs w:val="22"/>
        </w:rPr>
        <w:t xml:space="preserve">Directing </w:t>
      </w:r>
      <w:r w:rsidR="00D43A8F" w:rsidRPr="009F48BF">
        <w:rPr>
          <w:rStyle w:val="Strong"/>
          <w:rFonts w:asciiTheme="minorBidi" w:hAnsiTheme="minorBidi" w:cstheme="minorBidi"/>
          <w:b w:val="0"/>
          <w:bCs w:val="0"/>
          <w:sz w:val="22"/>
          <w:szCs w:val="22"/>
        </w:rPr>
        <w:t>520 m Freyssinet-designed PT</w:t>
      </w:r>
      <w:r w:rsidR="00600B02" w:rsidRPr="009F48BF">
        <w:rPr>
          <w:rStyle w:val="Strong"/>
          <w:rFonts w:asciiTheme="minorBidi" w:hAnsiTheme="minorBidi" w:cstheme="minorBidi"/>
          <w:b w:val="0"/>
          <w:bCs w:val="0"/>
          <w:sz w:val="22"/>
          <w:szCs w:val="22"/>
        </w:rPr>
        <w:t xml:space="preserve"> </w:t>
      </w:r>
      <w:r w:rsidR="00D43A8F" w:rsidRPr="009F48BF">
        <w:rPr>
          <w:rStyle w:val="Strong"/>
          <w:rFonts w:asciiTheme="minorBidi" w:hAnsiTheme="minorBidi" w:cstheme="minorBidi"/>
          <w:b w:val="0"/>
          <w:bCs w:val="0"/>
          <w:sz w:val="22"/>
          <w:szCs w:val="22"/>
        </w:rPr>
        <w:t>balanced</w:t>
      </w:r>
      <w:r w:rsidR="00707605" w:rsidRPr="009F48BF">
        <w:rPr>
          <w:rStyle w:val="Strong"/>
          <w:rFonts w:asciiTheme="minorBidi" w:hAnsiTheme="minorBidi" w:cstheme="minorBidi"/>
          <w:b w:val="0"/>
          <w:bCs w:val="0"/>
          <w:sz w:val="22"/>
          <w:szCs w:val="22"/>
        </w:rPr>
        <w:t xml:space="preserve"> suspended</w:t>
      </w:r>
      <w:r w:rsidR="00D43A8F" w:rsidRPr="009F48BF">
        <w:rPr>
          <w:rStyle w:val="Strong"/>
          <w:rFonts w:asciiTheme="minorBidi" w:hAnsiTheme="minorBidi" w:cstheme="minorBidi"/>
          <w:b w:val="0"/>
          <w:bCs w:val="0"/>
          <w:sz w:val="22"/>
          <w:szCs w:val="22"/>
        </w:rPr>
        <w:t xml:space="preserve"> cantilever</w:t>
      </w:r>
      <w:r w:rsidR="005E42DB" w:rsidRPr="009F48BF">
        <w:rPr>
          <w:rStyle w:val="Strong"/>
          <w:rFonts w:asciiTheme="minorBidi" w:hAnsiTheme="minorBidi" w:cstheme="minorBidi"/>
          <w:b w:val="0"/>
          <w:bCs w:val="0"/>
          <w:sz w:val="22"/>
          <w:szCs w:val="22"/>
        </w:rPr>
        <w:t xml:space="preserve"> box girder</w:t>
      </w:r>
      <w:r w:rsidR="00D43A8F" w:rsidRPr="009F48BF">
        <w:rPr>
          <w:rStyle w:val="Strong"/>
          <w:rFonts w:asciiTheme="minorBidi" w:hAnsiTheme="minorBidi" w:cstheme="minorBidi"/>
          <w:b w:val="0"/>
          <w:bCs w:val="0"/>
          <w:sz w:val="22"/>
          <w:szCs w:val="22"/>
        </w:rPr>
        <w:t xml:space="preserve"> bridge</w:t>
      </w:r>
      <w:r w:rsidR="006F783E" w:rsidRPr="009F48BF">
        <w:rPr>
          <w:rStyle w:val="Strong"/>
          <w:rFonts w:asciiTheme="minorBidi" w:hAnsiTheme="minorBidi" w:cstheme="minorBidi"/>
          <w:b w:val="0"/>
          <w:bCs w:val="0"/>
          <w:sz w:val="22"/>
          <w:szCs w:val="22"/>
        </w:rPr>
        <w:t xml:space="preserve"> crossing </w:t>
      </w:r>
      <w:r w:rsidRPr="009F48BF">
        <w:rPr>
          <w:rStyle w:val="Strong"/>
          <w:rFonts w:asciiTheme="minorBidi" w:hAnsiTheme="minorBidi" w:cstheme="minorBidi"/>
          <w:b w:val="0"/>
          <w:bCs w:val="0"/>
          <w:sz w:val="22"/>
          <w:szCs w:val="22"/>
        </w:rPr>
        <w:t>the water way</w:t>
      </w:r>
      <w:r w:rsidR="00600B02" w:rsidRPr="009F48BF">
        <w:rPr>
          <w:rStyle w:val="Strong"/>
          <w:rFonts w:asciiTheme="minorBidi" w:hAnsiTheme="minorBidi" w:cstheme="minorBidi"/>
          <w:b w:val="0"/>
          <w:bCs w:val="0"/>
          <w:sz w:val="22"/>
          <w:szCs w:val="22"/>
        </w:rPr>
        <w:t xml:space="preserve"> using the formwork traveler</w:t>
      </w:r>
      <w:r w:rsidR="00D43A8F" w:rsidRPr="009F48BF">
        <w:rPr>
          <w:rFonts w:asciiTheme="minorBidi" w:hAnsiTheme="minorBidi" w:cstheme="minorBidi"/>
          <w:sz w:val="22"/>
          <w:szCs w:val="22"/>
        </w:rPr>
        <w:t>.</w:t>
      </w:r>
    </w:p>
    <w:p w14:paraId="45CA36B1" w14:textId="77777777" w:rsidR="009F48BF" w:rsidRDefault="009F48BF" w:rsidP="00694505">
      <w:pPr>
        <w:pStyle w:val="NormalWeb"/>
        <w:spacing w:before="0" w:beforeAutospacing="0" w:after="0" w:afterAutospacing="0"/>
        <w:rPr>
          <w:rFonts w:asciiTheme="minorBidi" w:hAnsiTheme="minorBidi" w:cstheme="minorBidi"/>
          <w:b/>
          <w:bCs/>
        </w:rPr>
      </w:pPr>
    </w:p>
    <w:p w14:paraId="35EE24CA" w14:textId="104F1AF7" w:rsidR="00694505" w:rsidRDefault="006139FC" w:rsidP="00694505">
      <w:pPr>
        <w:pStyle w:val="NormalWeb"/>
        <w:spacing w:before="0" w:beforeAutospacing="0" w:after="0" w:afterAutospacing="0"/>
        <w:rPr>
          <w:rFonts w:asciiTheme="minorBidi" w:hAnsiTheme="minorBidi" w:cstheme="minorBidi"/>
        </w:rPr>
      </w:pPr>
      <w:r w:rsidRPr="00694505">
        <w:rPr>
          <w:rFonts w:asciiTheme="minorBidi" w:hAnsiTheme="minorBidi" w:cstheme="minorBidi"/>
          <w:b/>
          <w:bCs/>
        </w:rPr>
        <w:t>Hamoud Establishment T&amp;C -Termomeccanica Ecologia  (JV)-Lebanon</w:t>
      </w:r>
      <w:r w:rsidR="00AC4E79" w:rsidRPr="00AC4E79">
        <w:rPr>
          <w:rFonts w:asciiTheme="minorBidi" w:hAnsiTheme="minorBidi" w:cstheme="minorBidi"/>
        </w:rPr>
        <w:t xml:space="preserve"> </w:t>
      </w:r>
      <w:r w:rsidR="00AC4E79" w:rsidRPr="001B71B7">
        <w:rPr>
          <w:rStyle w:val="Strong"/>
          <w:rFonts w:asciiTheme="minorBidi" w:hAnsiTheme="minorBidi" w:cstheme="minorBidi"/>
        </w:rPr>
        <w:t xml:space="preserve">Construction Manager    </w:t>
      </w:r>
      <w:r w:rsidR="00694505" w:rsidRPr="00694505">
        <w:rPr>
          <w:rFonts w:asciiTheme="minorBidi" w:hAnsiTheme="minorBidi" w:cstheme="minorBidi"/>
          <w:b/>
          <w:bCs/>
        </w:rPr>
        <w:t xml:space="preserve"> </w:t>
      </w:r>
      <w:r w:rsidR="00694505" w:rsidRPr="00694505">
        <w:rPr>
          <w:rStyle w:val="Strong"/>
          <w:rFonts w:asciiTheme="minorBidi" w:hAnsiTheme="minorBidi" w:cstheme="minorBidi"/>
        </w:rPr>
        <w:t>|</w:t>
      </w:r>
      <w:r w:rsidR="00694505" w:rsidRPr="00694505">
        <w:rPr>
          <w:rFonts w:asciiTheme="minorBidi" w:hAnsiTheme="minorBidi" w:cstheme="minorBidi"/>
          <w:b/>
          <w:bCs/>
        </w:rPr>
        <w:t xml:space="preserve"> </w:t>
      </w:r>
      <w:r w:rsidR="00694505" w:rsidRPr="00694505">
        <w:rPr>
          <w:rFonts w:asciiTheme="minorBidi" w:hAnsiTheme="minorBidi" w:cstheme="minorBidi"/>
        </w:rPr>
        <w:t>August 2021-December 2023</w:t>
      </w:r>
    </w:p>
    <w:p w14:paraId="3B18DAF5" w14:textId="0D183D5A" w:rsidR="006139FC" w:rsidRDefault="00694505" w:rsidP="00694505">
      <w:pPr>
        <w:pStyle w:val="NormalWeb"/>
        <w:spacing w:before="0" w:beforeAutospacing="0" w:after="0" w:afterAutospacing="0"/>
        <w:rPr>
          <w:rFonts w:asciiTheme="minorBidi" w:hAnsiTheme="minorBidi" w:cstheme="minorBidi"/>
          <w:color w:val="292E32"/>
          <w:kern w:val="18"/>
        </w:rPr>
      </w:pPr>
      <w:r w:rsidRPr="00694505">
        <w:rPr>
          <w:rFonts w:asciiTheme="minorBidi" w:hAnsiTheme="minorBidi" w:cstheme="minorBidi"/>
          <w:b/>
          <w:bCs/>
        </w:rPr>
        <w:t>Project:</w:t>
      </w:r>
      <w:r>
        <w:rPr>
          <w:rFonts w:asciiTheme="minorBidi" w:hAnsiTheme="minorBidi" w:cstheme="minorBidi"/>
        </w:rPr>
        <w:t xml:space="preserve"> </w:t>
      </w:r>
      <w:r w:rsidR="006139FC" w:rsidRPr="00694505">
        <w:rPr>
          <w:rFonts w:asciiTheme="minorBidi" w:hAnsiTheme="minorBidi" w:cstheme="minorBidi"/>
          <w:color w:val="292E32"/>
          <w:kern w:val="18"/>
        </w:rPr>
        <w:t xml:space="preserve">Anjar, Majdel Anjar and Qabelias Waste Water Treatment Project </w:t>
      </w:r>
    </w:p>
    <w:p w14:paraId="75F65127" w14:textId="05942C7F" w:rsidR="00775B62" w:rsidRPr="00775B62" w:rsidRDefault="00775B62" w:rsidP="00694505">
      <w:pPr>
        <w:pStyle w:val="NormalWeb"/>
        <w:spacing w:before="0" w:beforeAutospacing="0" w:after="0" w:afterAutospacing="0"/>
        <w:rPr>
          <w:rFonts w:asciiTheme="minorBidi" w:hAnsiTheme="minorBidi" w:cstheme="minorBidi"/>
          <w:color w:val="292E32"/>
          <w:kern w:val="18"/>
        </w:rPr>
      </w:pPr>
    </w:p>
    <w:p w14:paraId="207BCA32" w14:textId="09042F43" w:rsidR="00775B62" w:rsidRPr="00775B62" w:rsidRDefault="00775B62" w:rsidP="00730AA2">
      <w:pPr>
        <w:pStyle w:val="NormalWeb"/>
        <w:numPr>
          <w:ilvl w:val="0"/>
          <w:numId w:val="6"/>
        </w:numPr>
        <w:spacing w:before="0" w:beforeAutospacing="0" w:after="0" w:afterAutospacing="0"/>
        <w:rPr>
          <w:rFonts w:asciiTheme="minorBidi" w:hAnsiTheme="minorBidi" w:cstheme="minorBidi"/>
          <w:color w:val="292E32"/>
          <w:kern w:val="18"/>
          <w:sz w:val="22"/>
          <w:szCs w:val="22"/>
        </w:rPr>
      </w:pPr>
      <w:r w:rsidRPr="00775B62">
        <w:rPr>
          <w:rFonts w:asciiTheme="minorBidi" w:hAnsiTheme="minorBidi" w:cstheme="minorBidi"/>
          <w:color w:val="292E32"/>
          <w:kern w:val="18"/>
          <w:sz w:val="22"/>
          <w:szCs w:val="22"/>
        </w:rPr>
        <w:t>Construction of Waste water Treatment Plant with 43,200 m3/day for 288,000 population equivalent</w:t>
      </w:r>
    </w:p>
    <w:p w14:paraId="50CC3D5B" w14:textId="738CEE15" w:rsidR="00775B62" w:rsidRPr="00775B62" w:rsidRDefault="00764F0A" w:rsidP="00730AA2">
      <w:pPr>
        <w:pStyle w:val="ListParagraph"/>
        <w:numPr>
          <w:ilvl w:val="0"/>
          <w:numId w:val="6"/>
        </w:numPr>
        <w:spacing w:after="0" w:line="240" w:lineRule="auto"/>
        <w:jc w:val="both"/>
        <w:rPr>
          <w:rFonts w:asciiTheme="minorBidi" w:hAnsiTheme="minorBidi"/>
          <w:color w:val="292E32"/>
          <w:kern w:val="18"/>
        </w:rPr>
      </w:pPr>
      <w:r w:rsidRPr="00775B62">
        <w:rPr>
          <w:rFonts w:asciiTheme="minorBidi" w:hAnsiTheme="minorBidi"/>
          <w:color w:val="292E32"/>
          <w:kern w:val="18"/>
        </w:rPr>
        <w:t>Installation</w:t>
      </w:r>
      <w:r w:rsidR="00775B62" w:rsidRPr="00775B62">
        <w:rPr>
          <w:rFonts w:asciiTheme="minorBidi" w:hAnsiTheme="minorBidi"/>
          <w:color w:val="292E32"/>
          <w:kern w:val="18"/>
        </w:rPr>
        <w:t xml:space="preserve"> works for a 60 km sewer network, </w:t>
      </w:r>
      <w:r w:rsidR="006E7E05">
        <w:rPr>
          <w:rFonts w:asciiTheme="minorBidi" w:hAnsiTheme="minorBidi"/>
          <w:color w:val="292E32"/>
          <w:kern w:val="18"/>
        </w:rPr>
        <w:t>r</w:t>
      </w:r>
      <w:r w:rsidR="00775B62" w:rsidRPr="00775B62">
        <w:rPr>
          <w:rFonts w:asciiTheme="minorBidi" w:hAnsiTheme="minorBidi"/>
          <w:color w:val="292E32"/>
          <w:kern w:val="18"/>
        </w:rPr>
        <w:t xml:space="preserve">einstatement </w:t>
      </w:r>
      <w:r w:rsidR="00C627E5" w:rsidRPr="00775B62">
        <w:rPr>
          <w:rFonts w:asciiTheme="minorBidi" w:hAnsiTheme="minorBidi"/>
          <w:color w:val="292E32"/>
          <w:kern w:val="18"/>
        </w:rPr>
        <w:t>of 100,000</w:t>
      </w:r>
      <w:r w:rsidR="00775B62" w:rsidRPr="00775B62">
        <w:rPr>
          <w:rFonts w:asciiTheme="minorBidi" w:hAnsiTheme="minorBidi"/>
          <w:color w:val="292E32"/>
          <w:kern w:val="18"/>
        </w:rPr>
        <w:t xml:space="preserve"> m2 paved main and internal roads including base, sub-base and wearing courses.</w:t>
      </w:r>
    </w:p>
    <w:p w14:paraId="2FA4173F" w14:textId="5B3F7DB8" w:rsidR="00775B62" w:rsidRDefault="00775B62" w:rsidP="00730AA2">
      <w:pPr>
        <w:pStyle w:val="ListParagraph"/>
        <w:numPr>
          <w:ilvl w:val="0"/>
          <w:numId w:val="6"/>
        </w:numPr>
        <w:spacing w:after="0" w:line="240" w:lineRule="auto"/>
        <w:jc w:val="both"/>
        <w:rPr>
          <w:rFonts w:asciiTheme="minorBidi" w:hAnsiTheme="minorBidi"/>
          <w:color w:val="292E32"/>
          <w:kern w:val="18"/>
        </w:rPr>
      </w:pPr>
      <w:r w:rsidRPr="00775B62">
        <w:rPr>
          <w:rFonts w:asciiTheme="minorBidi" w:hAnsiTheme="minorBidi"/>
          <w:color w:val="292E32"/>
          <w:kern w:val="18"/>
        </w:rPr>
        <w:t>Construction of a 10 km access road , 4 km of internal service roads, curb stones and sidewalks, gullies, etc..</w:t>
      </w:r>
    </w:p>
    <w:p w14:paraId="2DC6EFFC" w14:textId="77777777" w:rsidR="001A637F" w:rsidRDefault="001A637F" w:rsidP="001A637F">
      <w:pPr>
        <w:pStyle w:val="ListParagraph"/>
        <w:spacing w:after="0" w:line="240" w:lineRule="auto"/>
        <w:jc w:val="both"/>
        <w:rPr>
          <w:rFonts w:asciiTheme="minorBidi" w:hAnsiTheme="minorBidi"/>
          <w:color w:val="292E32"/>
          <w:kern w:val="18"/>
        </w:rPr>
      </w:pPr>
    </w:p>
    <w:p w14:paraId="3C1F249E" w14:textId="33840854" w:rsidR="00924201" w:rsidRPr="00E90DF7" w:rsidRDefault="00924201" w:rsidP="001A637F">
      <w:pPr>
        <w:pStyle w:val="CompanyNameOne"/>
        <w:spacing w:before="0" w:line="240" w:lineRule="auto"/>
      </w:pPr>
      <w:r w:rsidRPr="00E90DF7">
        <w:t xml:space="preserve">Water Resources &amp; development Co. Ward </w:t>
      </w:r>
      <w:r w:rsidR="00764F0A" w:rsidRPr="00E90DF7">
        <w:t>-Lebanon</w:t>
      </w:r>
      <w:r w:rsidR="001A637F">
        <w:t>,</w:t>
      </w:r>
      <w:r w:rsidR="001A637F" w:rsidRPr="001A63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A637F" w:rsidRPr="00E90DF7">
        <w:rPr>
          <w:rStyle w:val="Emphasis"/>
          <w:rFonts w:asciiTheme="minorBidi" w:hAnsiTheme="minorBid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Site manager</w:t>
      </w:r>
    </w:p>
    <w:p w14:paraId="11CCA548" w14:textId="7E4C9110" w:rsidR="00924201" w:rsidRPr="00E90DF7" w:rsidRDefault="001A637F" w:rsidP="001A637F">
      <w:pPr>
        <w:spacing w:line="240" w:lineRule="auto"/>
        <w:rPr>
          <w:rStyle w:val="Emphasis"/>
          <w:rFonts w:asciiTheme="minorBidi" w:hAnsiTheme="min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Emphasis"/>
          <w:rFonts w:asciiTheme="minorBidi" w:hAnsiTheme="min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Project: </w:t>
      </w:r>
      <w:r w:rsidR="00924201" w:rsidRPr="004036F5">
        <w:rPr>
          <w:rStyle w:val="Emphasis"/>
          <w:rFonts w:asciiTheme="minorBidi" w:hAnsiTheme="min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Hydro Agricultural Development </w:t>
      </w:r>
      <w:r w:rsidR="007C6A31" w:rsidRPr="004036F5">
        <w:rPr>
          <w:rStyle w:val="Emphasis"/>
          <w:rFonts w:asciiTheme="minorBidi" w:hAnsiTheme="min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r w:rsidR="00924201" w:rsidRPr="004036F5">
        <w:rPr>
          <w:rStyle w:val="Emphasis"/>
          <w:rFonts w:asciiTheme="minorBidi" w:hAnsiTheme="min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South Lebanon Irrigation </w:t>
      </w:r>
      <w:r w:rsidR="007C6A31" w:rsidRPr="004036F5">
        <w:rPr>
          <w:rStyle w:val="Emphasis"/>
          <w:rFonts w:asciiTheme="minorBidi" w:hAnsiTheme="min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sidR="00924201" w:rsidRPr="004036F5">
        <w:rPr>
          <w:rStyle w:val="Emphasis"/>
          <w:rFonts w:asciiTheme="minorBidi" w:hAnsiTheme="min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Water Supply Scheme / CONVEYOR 800 - Contract Section </w:t>
      </w:r>
      <w:r w:rsidR="007C6A31" w:rsidRPr="004036F5">
        <w:rPr>
          <w:rStyle w:val="Emphasis"/>
          <w:rFonts w:asciiTheme="minorBidi" w:hAnsiTheme="min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C6A31" w:rsidRPr="004036F5">
        <w:rPr>
          <w:rStyle w:val="Emphasis"/>
          <w:rFonts w:asciiTheme="minorBidi" w:hAnsiTheme="min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036F5">
        <w:rPr>
          <w:rFonts w:asciiTheme="minorBidi" w:hAnsiTheme="minorBidi"/>
          <w:b/>
          <w:bCs/>
          <w:sz w:val="24"/>
          <w:szCs w:val="24"/>
        </w:rPr>
        <w:t xml:space="preserve"> </w:t>
      </w:r>
      <w:r w:rsidRPr="004036F5">
        <w:rPr>
          <w:rFonts w:asciiTheme="minorBidi" w:hAnsiTheme="minorBidi"/>
          <w:sz w:val="24"/>
          <w:szCs w:val="24"/>
        </w:rPr>
        <w:t>Jan 2021-July 2023</w:t>
      </w:r>
    </w:p>
    <w:p w14:paraId="4512712A" w14:textId="04F0EF96" w:rsidR="001A637F" w:rsidRDefault="00924201" w:rsidP="001A637F">
      <w:pPr>
        <w:pStyle w:val="ListParagraph"/>
        <w:numPr>
          <w:ilvl w:val="0"/>
          <w:numId w:val="7"/>
        </w:numPr>
        <w:rPr>
          <w:rFonts w:asciiTheme="minorBidi" w:hAnsiTheme="minorBidi"/>
          <w:color w:val="292E32"/>
          <w:kern w:val="18"/>
        </w:rPr>
      </w:pPr>
      <w:r w:rsidRPr="001A637F">
        <w:rPr>
          <w:rFonts w:asciiTheme="minorBidi" w:hAnsiTheme="minorBidi"/>
          <w:color w:val="292E32"/>
          <w:kern w:val="18"/>
        </w:rPr>
        <w:t>Qelia Canal, End structure</w:t>
      </w:r>
      <w:r w:rsidR="001A637F" w:rsidRPr="001A637F">
        <w:rPr>
          <w:rFonts w:asciiTheme="minorBidi" w:hAnsiTheme="minorBidi"/>
          <w:color w:val="292E32"/>
          <w:kern w:val="18"/>
        </w:rPr>
        <w:t xml:space="preserve"> </w:t>
      </w:r>
    </w:p>
    <w:p w14:paraId="2A23F3DB" w14:textId="07C94570" w:rsidR="004036F5" w:rsidRDefault="004036F5" w:rsidP="004036F5">
      <w:pPr>
        <w:rPr>
          <w:rFonts w:asciiTheme="minorBidi" w:hAnsiTheme="minorBidi"/>
          <w:color w:val="292E32"/>
          <w:kern w:val="18"/>
        </w:rPr>
      </w:pPr>
    </w:p>
    <w:p w14:paraId="50A7201E" w14:textId="471EAE45" w:rsidR="003F3D24" w:rsidRPr="00F05434" w:rsidRDefault="003F3D24" w:rsidP="003F3D24">
      <w:pPr>
        <w:jc w:val="both"/>
        <w:rPr>
          <w:rFonts w:asciiTheme="minorBidi" w:hAnsiTheme="minorBidi"/>
          <w:b/>
          <w:bCs/>
          <w:color w:val="292E32"/>
          <w:kern w:val="18"/>
          <w:sz w:val="24"/>
          <w:szCs w:val="24"/>
        </w:rPr>
      </w:pPr>
      <w:r w:rsidRPr="003F3D24">
        <w:rPr>
          <w:rFonts w:asciiTheme="minorBidi" w:hAnsiTheme="minorBidi"/>
          <w:b/>
          <w:bCs/>
          <w:sz w:val="24"/>
          <w:szCs w:val="24"/>
        </w:rPr>
        <w:t xml:space="preserve">Sezai Turkes Feyzi Akkaya Construction Co.-STFA, </w:t>
      </w:r>
      <w:r w:rsidRPr="003F3D24">
        <w:rPr>
          <w:rFonts w:asciiTheme="minorBidi" w:hAnsiTheme="minorBidi"/>
          <w:b/>
          <w:bCs/>
          <w:color w:val="292E32"/>
          <w:kern w:val="18"/>
          <w:sz w:val="24"/>
          <w:szCs w:val="24"/>
        </w:rPr>
        <w:t>Construction</w:t>
      </w:r>
      <w:r w:rsidR="002B031C">
        <w:rPr>
          <w:rFonts w:asciiTheme="minorBidi" w:hAnsiTheme="minorBidi"/>
          <w:b/>
          <w:bCs/>
          <w:color w:val="292E32"/>
          <w:kern w:val="18"/>
          <w:sz w:val="24"/>
          <w:szCs w:val="24"/>
        </w:rPr>
        <w:t>/Section</w:t>
      </w:r>
      <w:r w:rsidRPr="003F3D24">
        <w:rPr>
          <w:rFonts w:asciiTheme="minorBidi" w:hAnsiTheme="minorBidi"/>
          <w:b/>
          <w:bCs/>
          <w:color w:val="292E32"/>
          <w:kern w:val="18"/>
          <w:sz w:val="24"/>
          <w:szCs w:val="24"/>
        </w:rPr>
        <w:t xml:space="preserve"> </w:t>
      </w:r>
      <w:r w:rsidR="007C6A31" w:rsidRPr="003F3D24">
        <w:rPr>
          <w:rFonts w:asciiTheme="minorBidi" w:hAnsiTheme="minorBidi"/>
          <w:b/>
          <w:bCs/>
          <w:color w:val="292E32"/>
          <w:kern w:val="18"/>
          <w:sz w:val="24"/>
          <w:szCs w:val="24"/>
        </w:rPr>
        <w:t>Manager</w:t>
      </w:r>
      <w:r w:rsidR="007C6A31" w:rsidRPr="002305CA">
        <w:rPr>
          <w:rFonts w:ascii="Aller Light" w:hAnsi="Aller Light" w:cs="Open Sans"/>
          <w:b/>
          <w:bCs/>
          <w:color w:val="292E32"/>
          <w:kern w:val="18"/>
        </w:rPr>
        <w:t xml:space="preserve"> </w:t>
      </w:r>
      <w:r w:rsidR="007C6A31" w:rsidRPr="004036F5">
        <w:rPr>
          <w:rStyle w:val="Emphasis"/>
          <w:rFonts w:asciiTheme="minorBidi" w:hAnsiTheme="min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036F5">
        <w:rPr>
          <w:rFonts w:asciiTheme="minorBidi" w:hAnsiTheme="minorBidi"/>
          <w:b/>
          <w:bCs/>
          <w:sz w:val="24"/>
          <w:szCs w:val="24"/>
        </w:rPr>
        <w:t xml:space="preserve"> </w:t>
      </w:r>
      <w:r w:rsidRPr="00F05434">
        <w:rPr>
          <w:rFonts w:asciiTheme="minorBidi" w:hAnsiTheme="minorBidi"/>
          <w:sz w:val="24"/>
          <w:szCs w:val="24"/>
        </w:rPr>
        <w:t xml:space="preserve">May 2007- January 2021   </w:t>
      </w:r>
    </w:p>
    <w:p w14:paraId="56BD6229" w14:textId="3687F943" w:rsidR="003F3D24" w:rsidRPr="002B031C" w:rsidRDefault="003F3D24" w:rsidP="003F3D24">
      <w:pPr>
        <w:pStyle w:val="CompanyNameOne"/>
      </w:pPr>
    </w:p>
    <w:p w14:paraId="17B0FF3C" w14:textId="13E17259" w:rsidR="003F3D24" w:rsidRPr="002B031C" w:rsidRDefault="00F05434" w:rsidP="00F05434">
      <w:pPr>
        <w:jc w:val="both"/>
        <w:rPr>
          <w:rFonts w:asciiTheme="minorBidi" w:hAnsiTheme="minorBidi"/>
          <w:b/>
          <w:bCs/>
          <w:color w:val="292E32"/>
          <w:kern w:val="18"/>
          <w:sz w:val="24"/>
          <w:szCs w:val="24"/>
        </w:rPr>
      </w:pPr>
      <w:r w:rsidRPr="002B031C">
        <w:rPr>
          <w:rFonts w:asciiTheme="minorBidi" w:hAnsiTheme="minorBidi"/>
          <w:b/>
          <w:bCs/>
          <w:color w:val="292E32"/>
          <w:kern w:val="18"/>
          <w:sz w:val="24"/>
          <w:szCs w:val="24"/>
        </w:rPr>
        <w:t xml:space="preserve">Project: </w:t>
      </w:r>
      <w:r w:rsidR="003F3D24" w:rsidRPr="002B031C">
        <w:rPr>
          <w:rFonts w:asciiTheme="minorBidi" w:hAnsiTheme="minorBidi"/>
          <w:color w:val="292E32"/>
          <w:kern w:val="18"/>
          <w:sz w:val="24"/>
          <w:szCs w:val="24"/>
        </w:rPr>
        <w:t>Flood Mitigation Measures of Litany River and its Creeks</w:t>
      </w:r>
      <w:r w:rsidR="003F3D24" w:rsidRPr="002B031C">
        <w:rPr>
          <w:rFonts w:asciiTheme="minorBidi" w:hAnsiTheme="minorBidi"/>
          <w:b/>
          <w:bCs/>
          <w:color w:val="292E32"/>
          <w:kern w:val="18"/>
          <w:sz w:val="24"/>
          <w:szCs w:val="24"/>
        </w:rPr>
        <w:t xml:space="preserve"> </w:t>
      </w:r>
      <w:r w:rsidR="002B031C" w:rsidRPr="002B031C">
        <w:rPr>
          <w:rFonts w:asciiTheme="minorBidi" w:hAnsiTheme="minorBidi"/>
          <w:color w:val="292E32"/>
          <w:kern w:val="18"/>
          <w:sz w:val="24"/>
          <w:szCs w:val="24"/>
        </w:rPr>
        <w:t>(2017-2021)</w:t>
      </w:r>
    </w:p>
    <w:p w14:paraId="4D1FB259" w14:textId="77777777" w:rsidR="003F3D24" w:rsidRPr="00F05434" w:rsidRDefault="003F3D24" w:rsidP="00F05434">
      <w:pPr>
        <w:pStyle w:val="ListParagraph"/>
        <w:numPr>
          <w:ilvl w:val="0"/>
          <w:numId w:val="7"/>
        </w:numPr>
        <w:jc w:val="both"/>
        <w:rPr>
          <w:rFonts w:ascii="Aller Light" w:hAnsi="Aller Light" w:cs="Open Sans"/>
          <w:color w:val="292E32"/>
          <w:kern w:val="18"/>
          <w:sz w:val="18"/>
          <w:szCs w:val="18"/>
        </w:rPr>
      </w:pPr>
      <w:r w:rsidRPr="00F05434">
        <w:rPr>
          <w:rFonts w:asciiTheme="minorBidi" w:hAnsiTheme="minorBidi"/>
          <w:color w:val="292E32"/>
          <w:kern w:val="18"/>
        </w:rPr>
        <w:t xml:space="preserve">25 Km of cleaning, riverbed </w:t>
      </w:r>
      <w:bookmarkStart w:id="1" w:name="_Hlk176300719"/>
      <w:r w:rsidRPr="00F05434">
        <w:rPr>
          <w:rFonts w:asciiTheme="minorBidi" w:hAnsiTheme="minorBidi"/>
          <w:color w:val="292E32"/>
          <w:kern w:val="18"/>
        </w:rPr>
        <w:t>maintenan</w:t>
      </w:r>
      <w:bookmarkEnd w:id="1"/>
      <w:r w:rsidRPr="00F05434">
        <w:rPr>
          <w:rFonts w:asciiTheme="minorBidi" w:hAnsiTheme="minorBidi"/>
          <w:color w:val="292E32"/>
          <w:kern w:val="18"/>
        </w:rPr>
        <w:t>ce, widening and lining of main channels and providing concrete rectangular channels in developed and urban areas which are subject to flood hazards at Litani, Berdawni, Ghzayel rivers and their tributaries</w:t>
      </w:r>
      <w:r w:rsidRPr="00F05434">
        <w:rPr>
          <w:rFonts w:ascii="Aller Light" w:hAnsi="Aller Light" w:cs="Open Sans"/>
          <w:color w:val="292E32"/>
          <w:kern w:val="18"/>
          <w:sz w:val="18"/>
          <w:szCs w:val="18"/>
        </w:rPr>
        <w:t xml:space="preserve">. </w:t>
      </w:r>
    </w:p>
    <w:p w14:paraId="5409D96C" w14:textId="3A9EAF4C" w:rsidR="003F3D24" w:rsidRPr="00F05434" w:rsidRDefault="00F05434" w:rsidP="00F05434">
      <w:pPr>
        <w:pStyle w:val="ListParagraph"/>
        <w:numPr>
          <w:ilvl w:val="0"/>
          <w:numId w:val="7"/>
        </w:numPr>
        <w:jc w:val="both"/>
        <w:rPr>
          <w:rFonts w:asciiTheme="minorBidi" w:hAnsiTheme="minorBidi"/>
          <w:color w:val="292E32"/>
          <w:kern w:val="18"/>
        </w:rPr>
      </w:pPr>
      <w:r>
        <w:rPr>
          <w:rFonts w:asciiTheme="minorBidi" w:hAnsiTheme="minorBidi"/>
          <w:color w:val="292E32"/>
          <w:kern w:val="18"/>
        </w:rPr>
        <w:t>C</w:t>
      </w:r>
      <w:r w:rsidR="003F3D24" w:rsidRPr="00F05434">
        <w:rPr>
          <w:rFonts w:asciiTheme="minorBidi" w:hAnsiTheme="minorBidi"/>
          <w:color w:val="292E32"/>
          <w:kern w:val="18"/>
        </w:rPr>
        <w:t>onstruction of 15 km of service roads along the river banks and agricultural access roads</w:t>
      </w:r>
    </w:p>
    <w:p w14:paraId="18E6DCF4" w14:textId="2A8FA1CC" w:rsidR="003F3D24" w:rsidRPr="002B031C" w:rsidRDefault="00F05434" w:rsidP="003F3D24">
      <w:pPr>
        <w:jc w:val="both"/>
        <w:rPr>
          <w:rFonts w:asciiTheme="minorBidi" w:hAnsiTheme="minorBidi"/>
          <w:b/>
          <w:bCs/>
          <w:color w:val="292E32"/>
          <w:kern w:val="18"/>
          <w:sz w:val="24"/>
          <w:szCs w:val="24"/>
        </w:rPr>
      </w:pPr>
      <w:r w:rsidRPr="002B031C">
        <w:rPr>
          <w:rFonts w:asciiTheme="minorBidi" w:hAnsiTheme="minorBidi"/>
          <w:b/>
          <w:bCs/>
          <w:color w:val="292E32"/>
          <w:kern w:val="18"/>
          <w:sz w:val="24"/>
          <w:szCs w:val="24"/>
        </w:rPr>
        <w:t xml:space="preserve">Project: </w:t>
      </w:r>
      <w:r w:rsidR="003F3D24" w:rsidRPr="002B031C">
        <w:rPr>
          <w:rFonts w:asciiTheme="minorBidi" w:hAnsiTheme="minorBidi"/>
          <w:color w:val="292E32"/>
          <w:kern w:val="18"/>
          <w:sz w:val="24"/>
          <w:szCs w:val="24"/>
        </w:rPr>
        <w:t>Azhar new underpass (2017-2021)</w:t>
      </w:r>
    </w:p>
    <w:p w14:paraId="6BB73283" w14:textId="77777777" w:rsidR="003F3D24" w:rsidRPr="00F05434" w:rsidRDefault="003F3D24" w:rsidP="00F05434">
      <w:pPr>
        <w:pStyle w:val="ListParagraph"/>
        <w:numPr>
          <w:ilvl w:val="0"/>
          <w:numId w:val="8"/>
        </w:numPr>
        <w:spacing w:line="240" w:lineRule="auto"/>
        <w:jc w:val="both"/>
        <w:rPr>
          <w:rFonts w:asciiTheme="minorBidi" w:hAnsiTheme="minorBidi"/>
          <w:b/>
          <w:bCs/>
          <w:color w:val="292E32"/>
          <w:kern w:val="18"/>
        </w:rPr>
      </w:pPr>
      <w:r w:rsidRPr="00F05434">
        <w:rPr>
          <w:rFonts w:asciiTheme="minorBidi" w:hAnsiTheme="minorBidi"/>
          <w:color w:val="292E32"/>
          <w:kern w:val="18"/>
        </w:rPr>
        <w:t xml:space="preserve">Construction of a 6km, 2*2 lane road passing under Pan Arabian Highway. </w:t>
      </w:r>
    </w:p>
    <w:p w14:paraId="6E19BC6E" w14:textId="41BC6DAB" w:rsidR="003F3D24" w:rsidRDefault="003F3D24" w:rsidP="00F05434">
      <w:pPr>
        <w:pStyle w:val="ListParagraph"/>
        <w:numPr>
          <w:ilvl w:val="0"/>
          <w:numId w:val="8"/>
        </w:numPr>
        <w:spacing w:line="240" w:lineRule="auto"/>
        <w:jc w:val="both"/>
        <w:rPr>
          <w:rFonts w:ascii="Aller Light" w:hAnsi="Aller Light" w:cs="Open Sans"/>
          <w:color w:val="292E32"/>
          <w:kern w:val="18"/>
          <w:sz w:val="18"/>
          <w:szCs w:val="18"/>
        </w:rPr>
      </w:pPr>
      <w:r w:rsidRPr="00F05434">
        <w:rPr>
          <w:rFonts w:asciiTheme="minorBidi" w:hAnsiTheme="minorBidi"/>
          <w:color w:val="292E32"/>
          <w:kern w:val="18"/>
        </w:rPr>
        <w:t>500 meter Under Pass with sheet piles, retaining walls, shotcrete, earthworks</w:t>
      </w:r>
      <w:r w:rsidRPr="00F05434">
        <w:rPr>
          <w:rFonts w:ascii="Aller Light" w:hAnsi="Aller Light" w:cs="Open Sans"/>
          <w:color w:val="292E32"/>
          <w:kern w:val="18"/>
          <w:sz w:val="18"/>
          <w:szCs w:val="18"/>
        </w:rPr>
        <w:t>.</w:t>
      </w:r>
    </w:p>
    <w:p w14:paraId="74C81E7F" w14:textId="77777777" w:rsidR="002B031C" w:rsidRDefault="002B031C" w:rsidP="002B031C">
      <w:pPr>
        <w:pStyle w:val="ListParagraph"/>
        <w:spacing w:line="240" w:lineRule="auto"/>
        <w:jc w:val="both"/>
        <w:rPr>
          <w:rFonts w:ascii="Aller Light" w:hAnsi="Aller Light" w:cs="Open Sans"/>
          <w:color w:val="292E32"/>
          <w:kern w:val="18"/>
          <w:sz w:val="18"/>
          <w:szCs w:val="18"/>
        </w:rPr>
      </w:pPr>
    </w:p>
    <w:p w14:paraId="5C682DA4" w14:textId="73DB8FB2" w:rsidR="002B031C" w:rsidRDefault="002B031C" w:rsidP="002B031C">
      <w:pPr>
        <w:jc w:val="both"/>
        <w:rPr>
          <w:rFonts w:asciiTheme="minorBidi" w:hAnsiTheme="minorBidi"/>
          <w:color w:val="292E32"/>
          <w:kern w:val="18"/>
          <w:sz w:val="24"/>
          <w:szCs w:val="24"/>
        </w:rPr>
      </w:pPr>
      <w:r w:rsidRPr="002B031C">
        <w:rPr>
          <w:rFonts w:asciiTheme="minorBidi" w:hAnsiTheme="minorBidi"/>
          <w:b/>
          <w:bCs/>
          <w:color w:val="292E32"/>
          <w:kern w:val="18"/>
          <w:sz w:val="24"/>
          <w:szCs w:val="24"/>
        </w:rPr>
        <w:t xml:space="preserve">Project: </w:t>
      </w:r>
      <w:r w:rsidRPr="002B031C">
        <w:rPr>
          <w:rFonts w:asciiTheme="minorBidi" w:hAnsiTheme="minorBidi"/>
          <w:color w:val="292E32"/>
          <w:kern w:val="18"/>
          <w:sz w:val="24"/>
          <w:szCs w:val="24"/>
        </w:rPr>
        <w:t>Pan Arabian Highway – Section 2 (2007-2017)</w:t>
      </w:r>
    </w:p>
    <w:p w14:paraId="1C1604FC" w14:textId="77777777" w:rsidR="002B031C" w:rsidRPr="003361E5" w:rsidRDefault="002B031C" w:rsidP="002B031C">
      <w:pPr>
        <w:spacing w:after="0" w:line="240" w:lineRule="auto"/>
        <w:jc w:val="both"/>
        <w:rPr>
          <w:rFonts w:ascii="Arial" w:eastAsia="Batang" w:hAnsi="Arial" w:cs="Times New Roman"/>
          <w:spacing w:val="-5"/>
          <w:sz w:val="20"/>
          <w:szCs w:val="20"/>
        </w:rPr>
      </w:pPr>
    </w:p>
    <w:p w14:paraId="3C001BCA" w14:textId="77777777" w:rsidR="00730AA2" w:rsidRDefault="002B031C" w:rsidP="00730AA2">
      <w:pPr>
        <w:pStyle w:val="ListParagraph"/>
        <w:numPr>
          <w:ilvl w:val="0"/>
          <w:numId w:val="11"/>
        </w:numPr>
        <w:spacing w:after="100" w:afterAutospacing="1" w:line="240" w:lineRule="auto"/>
        <w:jc w:val="both"/>
        <w:rPr>
          <w:rFonts w:ascii="Arial" w:eastAsia="Batang" w:hAnsi="Arial" w:cs="Times New Roman"/>
          <w:spacing w:val="-5"/>
        </w:rPr>
      </w:pPr>
      <w:r w:rsidRPr="00730AA2">
        <w:rPr>
          <w:rFonts w:ascii="Arial" w:eastAsia="Batang" w:hAnsi="Arial" w:cs="Times New Roman"/>
          <w:spacing w:val="-5"/>
        </w:rPr>
        <w:t>Construction of a 30.8 km 3 lanes double carriage way in Bekaa Valley (Cut and Fill, earthworks 3-layer pavement, concrete barriers, ditches, box and pipe culverts, gutters, water descents, landscaping, slope stability).</w:t>
      </w:r>
    </w:p>
    <w:p w14:paraId="60E3F9D1" w14:textId="77777777" w:rsidR="00730AA2" w:rsidRDefault="002B031C" w:rsidP="00730AA2">
      <w:pPr>
        <w:pStyle w:val="ListParagraph"/>
        <w:numPr>
          <w:ilvl w:val="0"/>
          <w:numId w:val="11"/>
        </w:numPr>
        <w:spacing w:after="100" w:afterAutospacing="1" w:line="240" w:lineRule="auto"/>
        <w:jc w:val="both"/>
        <w:rPr>
          <w:rFonts w:ascii="Arial" w:eastAsia="Batang" w:hAnsi="Arial" w:cs="Times New Roman"/>
          <w:spacing w:val="-5"/>
        </w:rPr>
      </w:pPr>
      <w:r w:rsidRPr="00730AA2">
        <w:rPr>
          <w:rFonts w:ascii="Arial" w:eastAsia="Batang" w:hAnsi="Arial" w:cs="Times New Roman"/>
          <w:spacing w:val="-5"/>
        </w:rPr>
        <w:t>Construction of two 30 km adjacent lateral roads (right and left) to the main highway.</w:t>
      </w:r>
    </w:p>
    <w:p w14:paraId="46BB2AE7" w14:textId="77777777" w:rsidR="00730AA2" w:rsidRPr="00730AA2" w:rsidRDefault="002B031C" w:rsidP="00730AA2">
      <w:pPr>
        <w:pStyle w:val="ListParagraph"/>
        <w:numPr>
          <w:ilvl w:val="0"/>
          <w:numId w:val="11"/>
        </w:numPr>
        <w:spacing w:after="100" w:afterAutospacing="1" w:line="240" w:lineRule="auto"/>
        <w:jc w:val="both"/>
        <w:rPr>
          <w:rFonts w:asciiTheme="minorBidi" w:eastAsia="Batang" w:hAnsiTheme="minorBidi"/>
          <w:spacing w:val="-5"/>
        </w:rPr>
      </w:pPr>
      <w:r w:rsidRPr="00730AA2">
        <w:rPr>
          <w:rFonts w:asciiTheme="minorBidi" w:hAnsiTheme="minorBidi"/>
          <w:lang w:val="pt-PT"/>
        </w:rPr>
        <w:t xml:space="preserve">Reestablishment of roads crossing the highway and </w:t>
      </w:r>
      <w:r w:rsidRPr="00730AA2">
        <w:rPr>
          <w:rFonts w:asciiTheme="minorBidi" w:hAnsiTheme="minorBidi"/>
        </w:rPr>
        <w:t>construction of three (65 m length) post tensioned Overpasses over the highway (piles, footings, piers, abutments, wing walls, ramps, accessories, shop dwgs)</w:t>
      </w:r>
    </w:p>
    <w:p w14:paraId="320F6324" w14:textId="77777777" w:rsidR="00730AA2" w:rsidRPr="00730AA2" w:rsidRDefault="002B031C" w:rsidP="00730AA2">
      <w:pPr>
        <w:pStyle w:val="ListParagraph"/>
        <w:numPr>
          <w:ilvl w:val="0"/>
          <w:numId w:val="11"/>
        </w:numPr>
        <w:spacing w:after="100" w:afterAutospacing="1" w:line="240" w:lineRule="auto"/>
        <w:jc w:val="both"/>
        <w:rPr>
          <w:rFonts w:asciiTheme="minorBidi" w:eastAsia="Batang" w:hAnsiTheme="minorBidi"/>
          <w:spacing w:val="-5"/>
        </w:rPr>
      </w:pPr>
      <w:r w:rsidRPr="00730AA2">
        <w:rPr>
          <w:rFonts w:asciiTheme="minorBidi" w:hAnsiTheme="minorBidi"/>
        </w:rPr>
        <w:t xml:space="preserve">Construction of one reinforced concrete overpass               </w:t>
      </w:r>
    </w:p>
    <w:p w14:paraId="7B9C3893" w14:textId="77777777" w:rsidR="00730AA2" w:rsidRPr="00730AA2" w:rsidRDefault="002B031C" w:rsidP="00730AA2">
      <w:pPr>
        <w:pStyle w:val="ListParagraph"/>
        <w:numPr>
          <w:ilvl w:val="0"/>
          <w:numId w:val="11"/>
        </w:numPr>
        <w:spacing w:after="100" w:afterAutospacing="1" w:line="240" w:lineRule="auto"/>
        <w:jc w:val="both"/>
        <w:rPr>
          <w:rFonts w:asciiTheme="minorBidi" w:eastAsia="Batang" w:hAnsiTheme="minorBidi"/>
          <w:spacing w:val="-5"/>
        </w:rPr>
      </w:pPr>
      <w:r w:rsidRPr="00730AA2">
        <w:rPr>
          <w:rFonts w:asciiTheme="minorBidi" w:hAnsiTheme="minorBidi"/>
        </w:rPr>
        <w:t>Construction of two mega RC Underpasses (120 m length* 7 m height * 2 cells 10.2 m each) and reestablishment of Damascus National Road passing through.</w:t>
      </w:r>
    </w:p>
    <w:p w14:paraId="655B5CBA" w14:textId="77777777" w:rsidR="00730AA2" w:rsidRPr="00730AA2" w:rsidRDefault="002B031C" w:rsidP="00730AA2">
      <w:pPr>
        <w:pStyle w:val="ListParagraph"/>
        <w:numPr>
          <w:ilvl w:val="0"/>
          <w:numId w:val="11"/>
        </w:numPr>
        <w:spacing w:after="100" w:afterAutospacing="1" w:line="240" w:lineRule="auto"/>
        <w:jc w:val="both"/>
        <w:rPr>
          <w:rFonts w:asciiTheme="minorBidi" w:eastAsia="Batang" w:hAnsiTheme="minorBidi"/>
          <w:spacing w:val="-5"/>
        </w:rPr>
      </w:pPr>
      <w:r w:rsidRPr="00730AA2">
        <w:rPr>
          <w:rFonts w:asciiTheme="minorBidi" w:hAnsiTheme="minorBidi"/>
        </w:rPr>
        <w:t>Construction of two RC Underpasses (35</w:t>
      </w:r>
      <w:r w:rsidR="00A256CF" w:rsidRPr="00730AA2">
        <w:rPr>
          <w:rFonts w:asciiTheme="minorBidi" w:hAnsiTheme="minorBidi"/>
        </w:rPr>
        <w:t>0</w:t>
      </w:r>
      <w:r w:rsidRPr="00730AA2">
        <w:rPr>
          <w:rFonts w:asciiTheme="minorBidi" w:hAnsiTheme="minorBidi"/>
        </w:rPr>
        <w:t xml:space="preserve"> m length * 7 m height * 2 cells 7 m each)</w:t>
      </w:r>
    </w:p>
    <w:p w14:paraId="7A9709A2" w14:textId="77777777" w:rsidR="00730AA2" w:rsidRPr="00730AA2" w:rsidRDefault="002B031C" w:rsidP="00730AA2">
      <w:pPr>
        <w:pStyle w:val="ListParagraph"/>
        <w:numPr>
          <w:ilvl w:val="0"/>
          <w:numId w:val="11"/>
        </w:numPr>
        <w:spacing w:after="100" w:afterAutospacing="1" w:line="240" w:lineRule="auto"/>
        <w:jc w:val="both"/>
        <w:rPr>
          <w:rFonts w:asciiTheme="minorBidi" w:eastAsia="Batang" w:hAnsiTheme="minorBidi"/>
          <w:spacing w:val="-5"/>
        </w:rPr>
      </w:pPr>
      <w:r w:rsidRPr="00730AA2">
        <w:rPr>
          <w:rFonts w:asciiTheme="minorBidi" w:hAnsiTheme="minorBidi"/>
        </w:rPr>
        <w:t xml:space="preserve">Construction of two post tensioned pedestrian bridges over the high way) with median pier and two pedestrian underpasses             </w:t>
      </w:r>
    </w:p>
    <w:p w14:paraId="2D254DE7" w14:textId="77777777" w:rsidR="00730AA2" w:rsidRPr="00730AA2" w:rsidRDefault="002B031C" w:rsidP="00730AA2">
      <w:pPr>
        <w:pStyle w:val="ListParagraph"/>
        <w:numPr>
          <w:ilvl w:val="0"/>
          <w:numId w:val="11"/>
        </w:numPr>
        <w:spacing w:after="100" w:afterAutospacing="1" w:line="240" w:lineRule="auto"/>
        <w:jc w:val="both"/>
        <w:rPr>
          <w:rFonts w:asciiTheme="minorBidi" w:eastAsia="Batang" w:hAnsiTheme="minorBidi"/>
          <w:spacing w:val="-5"/>
        </w:rPr>
      </w:pPr>
      <w:r w:rsidRPr="00730AA2">
        <w:rPr>
          <w:rFonts w:asciiTheme="minorBidi" w:hAnsiTheme="minorBidi"/>
        </w:rPr>
        <w:t>Construction of 3 major Hydraulic structures (4*(3*3)) under the highway for the three major rivers of Becaa valley (Litani, Berdawni, &amp; Ghzayel rivers) (90 m length) and execution of the realignment of the river channels</w:t>
      </w:r>
    </w:p>
    <w:p w14:paraId="1D2C097F" w14:textId="77777777" w:rsidR="00730AA2" w:rsidRPr="00730AA2" w:rsidRDefault="002B031C" w:rsidP="00730AA2">
      <w:pPr>
        <w:pStyle w:val="ListParagraph"/>
        <w:numPr>
          <w:ilvl w:val="0"/>
          <w:numId w:val="11"/>
        </w:numPr>
        <w:spacing w:after="100" w:afterAutospacing="1" w:line="240" w:lineRule="auto"/>
        <w:jc w:val="both"/>
        <w:rPr>
          <w:rFonts w:asciiTheme="minorBidi" w:eastAsia="Batang" w:hAnsiTheme="minorBidi"/>
          <w:spacing w:val="-5"/>
        </w:rPr>
      </w:pPr>
      <w:r w:rsidRPr="00730AA2">
        <w:rPr>
          <w:rFonts w:asciiTheme="minorBidi" w:hAnsiTheme="minorBidi"/>
        </w:rPr>
        <w:t>Construction of 13 hydraulic structures and 5 km of storm water collectors</w:t>
      </w:r>
    </w:p>
    <w:p w14:paraId="3AB3FA54" w14:textId="77777777" w:rsidR="00730AA2" w:rsidRPr="00730AA2" w:rsidRDefault="002B031C" w:rsidP="00730AA2">
      <w:pPr>
        <w:pStyle w:val="ListParagraph"/>
        <w:numPr>
          <w:ilvl w:val="0"/>
          <w:numId w:val="11"/>
        </w:numPr>
        <w:spacing w:after="100" w:afterAutospacing="1" w:line="240" w:lineRule="auto"/>
        <w:jc w:val="both"/>
        <w:rPr>
          <w:rFonts w:asciiTheme="minorBidi" w:eastAsia="Batang" w:hAnsiTheme="minorBidi"/>
          <w:spacing w:val="-5"/>
        </w:rPr>
      </w:pPr>
      <w:r w:rsidRPr="00730AA2">
        <w:rPr>
          <w:rFonts w:asciiTheme="minorBidi" w:hAnsiTheme="minorBidi"/>
        </w:rPr>
        <w:t xml:space="preserve">Execution of 2000 l.m. of cast in situ bored piles </w:t>
      </w:r>
    </w:p>
    <w:p w14:paraId="2014ABA8" w14:textId="77777777" w:rsidR="00730AA2" w:rsidRPr="00730AA2" w:rsidRDefault="002B031C" w:rsidP="00730AA2">
      <w:pPr>
        <w:pStyle w:val="ListParagraph"/>
        <w:numPr>
          <w:ilvl w:val="0"/>
          <w:numId w:val="11"/>
        </w:numPr>
        <w:spacing w:after="100" w:afterAutospacing="1" w:line="240" w:lineRule="auto"/>
        <w:jc w:val="both"/>
        <w:rPr>
          <w:rFonts w:asciiTheme="minorBidi" w:eastAsia="Batang" w:hAnsiTheme="minorBidi"/>
          <w:spacing w:val="-5"/>
        </w:rPr>
      </w:pPr>
      <w:r w:rsidRPr="00730AA2">
        <w:rPr>
          <w:rFonts w:asciiTheme="minorBidi" w:hAnsiTheme="minorBidi"/>
        </w:rPr>
        <w:t>Construction of 6 facing panel walls erected up to 7 m height with a total area of 4311 m2.</w:t>
      </w:r>
    </w:p>
    <w:p w14:paraId="13B0CFED" w14:textId="77777777" w:rsidR="00730AA2" w:rsidRPr="00730AA2" w:rsidRDefault="002B031C" w:rsidP="00730AA2">
      <w:pPr>
        <w:pStyle w:val="ListParagraph"/>
        <w:numPr>
          <w:ilvl w:val="0"/>
          <w:numId w:val="11"/>
        </w:numPr>
        <w:spacing w:after="100" w:afterAutospacing="1" w:line="240" w:lineRule="auto"/>
        <w:jc w:val="both"/>
        <w:rPr>
          <w:rFonts w:asciiTheme="minorBidi" w:eastAsia="Batang" w:hAnsiTheme="minorBidi"/>
          <w:spacing w:val="-5"/>
        </w:rPr>
      </w:pPr>
      <w:r w:rsidRPr="00730AA2">
        <w:rPr>
          <w:rFonts w:asciiTheme="minorBidi" w:hAnsiTheme="minorBidi"/>
        </w:rPr>
        <w:t xml:space="preserve">Constructions of 3 major RC retaining walls reaching 8 m height with an estimated area of 1150 m2 in addition to gravity walls and small retaining structures. </w:t>
      </w:r>
    </w:p>
    <w:p w14:paraId="6D486542" w14:textId="0986CE9B" w:rsidR="007C6A31" w:rsidRPr="00730AA2" w:rsidRDefault="002B031C" w:rsidP="00730AA2">
      <w:pPr>
        <w:pStyle w:val="ListParagraph"/>
        <w:numPr>
          <w:ilvl w:val="0"/>
          <w:numId w:val="11"/>
        </w:numPr>
        <w:spacing w:after="100" w:afterAutospacing="1" w:line="240" w:lineRule="auto"/>
        <w:jc w:val="both"/>
        <w:rPr>
          <w:rFonts w:asciiTheme="minorBidi" w:eastAsia="Batang" w:hAnsiTheme="minorBidi"/>
          <w:spacing w:val="-5"/>
        </w:rPr>
      </w:pPr>
      <w:r w:rsidRPr="00730AA2">
        <w:rPr>
          <w:rFonts w:asciiTheme="minorBidi" w:hAnsiTheme="minorBidi"/>
        </w:rPr>
        <w:t xml:space="preserve">Infrastructure works (curbstone, tiling, future ducts, telephone, irrigation, medium voltage, low voltage, sewage, crossings….)   </w:t>
      </w:r>
    </w:p>
    <w:p w14:paraId="79708308" w14:textId="33B8BEE9" w:rsidR="007C6A31" w:rsidRPr="00953628" w:rsidRDefault="007C6A31" w:rsidP="007C6A31">
      <w:pPr>
        <w:pStyle w:val="CompanyNameOne"/>
        <w:rPr>
          <w:sz w:val="22"/>
          <w:szCs w:val="22"/>
        </w:rPr>
      </w:pPr>
      <w:r w:rsidRPr="007C6A31">
        <w:t>CCC (Kuwait) Substation Division, Site Engineer</w:t>
      </w:r>
      <w:r>
        <w:rPr>
          <w:sz w:val="20"/>
          <w:szCs w:val="20"/>
        </w:rPr>
        <w:t xml:space="preserve"> </w:t>
      </w:r>
      <w:r w:rsidRPr="004036F5">
        <w:rPr>
          <w:rStyle w:val="Emphasis"/>
          <w:rFonts w:asciiTheme="minorBidi" w:hAnsiTheme="minorBidi"/>
          <w:b w:val="0"/>
          <w:bCs w:val="0"/>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C6A31">
        <w:t xml:space="preserve"> </w:t>
      </w:r>
      <w:r w:rsidRPr="007C6A31">
        <w:rPr>
          <w:b w:val="0"/>
          <w:bCs w:val="0"/>
        </w:rPr>
        <w:t>October</w:t>
      </w:r>
      <w:r>
        <w:rPr>
          <w:b w:val="0"/>
          <w:bCs w:val="0"/>
        </w:rPr>
        <w:t xml:space="preserve"> </w:t>
      </w:r>
      <w:r w:rsidRPr="007C6A31">
        <w:rPr>
          <w:b w:val="0"/>
          <w:bCs w:val="0"/>
        </w:rPr>
        <w:t>2005-May 2007</w:t>
      </w:r>
      <w:r w:rsidRPr="00953628">
        <w:t xml:space="preserve">    </w:t>
      </w:r>
    </w:p>
    <w:p w14:paraId="6C5FBDF8" w14:textId="77777777" w:rsidR="007C6A31" w:rsidRPr="007C6A31" w:rsidRDefault="007C6A31" w:rsidP="007C6A31">
      <w:pPr>
        <w:pStyle w:val="Achievement"/>
        <w:numPr>
          <w:ilvl w:val="0"/>
          <w:numId w:val="14"/>
        </w:numPr>
        <w:jc w:val="left"/>
        <w:rPr>
          <w:rFonts w:asciiTheme="minorBidi" w:hAnsiTheme="minorBidi" w:cstheme="minorBidi"/>
          <w:sz w:val="22"/>
          <w:szCs w:val="22"/>
        </w:rPr>
      </w:pPr>
      <w:r w:rsidRPr="007C6A31">
        <w:rPr>
          <w:rFonts w:asciiTheme="minorBidi" w:hAnsiTheme="minorBidi" w:cstheme="minorBidi"/>
          <w:sz w:val="22"/>
          <w:szCs w:val="22"/>
        </w:rPr>
        <w:t>Construction of two 300/132/33 K.V substations and construction of two 132/33 substation in Salmiyah, Fintas, and Jahra areas</w:t>
      </w:r>
    </w:p>
    <w:p w14:paraId="3007D1CC" w14:textId="77777777" w:rsidR="007C6A31" w:rsidRPr="007C6A31" w:rsidRDefault="007C6A31" w:rsidP="007C6A31">
      <w:pPr>
        <w:pStyle w:val="Achievement"/>
        <w:numPr>
          <w:ilvl w:val="0"/>
          <w:numId w:val="14"/>
        </w:numPr>
        <w:jc w:val="left"/>
        <w:rPr>
          <w:rFonts w:asciiTheme="minorBidi" w:hAnsiTheme="minorBidi" w:cstheme="minorBidi"/>
          <w:sz w:val="22"/>
          <w:szCs w:val="22"/>
        </w:rPr>
      </w:pPr>
      <w:r w:rsidRPr="007C6A31">
        <w:rPr>
          <w:rFonts w:asciiTheme="minorBidi" w:hAnsiTheme="minorBidi" w:cstheme="minorBidi"/>
          <w:sz w:val="22"/>
          <w:szCs w:val="22"/>
        </w:rPr>
        <w:t>Laying 5 Km 132KV oil power cables.</w:t>
      </w:r>
    </w:p>
    <w:p w14:paraId="37085EF2" w14:textId="3A079BE8" w:rsidR="007C6A31" w:rsidRDefault="007C6A31" w:rsidP="007C6A31">
      <w:pPr>
        <w:pStyle w:val="Achievement"/>
        <w:numPr>
          <w:ilvl w:val="0"/>
          <w:numId w:val="14"/>
        </w:numPr>
        <w:jc w:val="left"/>
        <w:rPr>
          <w:rFonts w:asciiTheme="minorBidi" w:hAnsiTheme="minorBidi" w:cstheme="minorBidi"/>
          <w:sz w:val="22"/>
          <w:szCs w:val="22"/>
        </w:rPr>
      </w:pPr>
      <w:r w:rsidRPr="007C6A31">
        <w:rPr>
          <w:rFonts w:asciiTheme="minorBidi" w:hAnsiTheme="minorBidi" w:cstheme="minorBidi"/>
          <w:sz w:val="22"/>
          <w:szCs w:val="22"/>
        </w:rPr>
        <w:t>Construction of access roads in desert areas and rigid pavement works inside substation.</w:t>
      </w:r>
    </w:p>
    <w:p w14:paraId="50F4F6DC" w14:textId="60AF3F1F" w:rsidR="00A1079D" w:rsidRDefault="00A1079D" w:rsidP="00A1079D">
      <w:pPr>
        <w:pStyle w:val="Achievement"/>
        <w:numPr>
          <w:ilvl w:val="0"/>
          <w:numId w:val="0"/>
        </w:numPr>
        <w:jc w:val="left"/>
        <w:rPr>
          <w:rFonts w:asciiTheme="minorBidi" w:hAnsiTheme="minorBidi" w:cstheme="minorBidi"/>
          <w:sz w:val="22"/>
          <w:szCs w:val="22"/>
        </w:rPr>
      </w:pPr>
    </w:p>
    <w:p w14:paraId="7A0BF459" w14:textId="743A2CB4" w:rsidR="00A1079D" w:rsidRDefault="00A1079D" w:rsidP="00A1079D">
      <w:pPr>
        <w:pStyle w:val="Achievement"/>
        <w:numPr>
          <w:ilvl w:val="0"/>
          <w:numId w:val="0"/>
        </w:numPr>
        <w:jc w:val="left"/>
        <w:rPr>
          <w:b/>
          <w:bCs/>
          <w:sz w:val="22"/>
          <w:szCs w:val="22"/>
        </w:rPr>
      </w:pPr>
      <w:r w:rsidRPr="00A1079D">
        <w:rPr>
          <w:rFonts w:asciiTheme="minorBidi" w:hAnsiTheme="minorBidi" w:cstheme="minorBidi"/>
          <w:b/>
          <w:bCs/>
          <w:sz w:val="24"/>
          <w:szCs w:val="24"/>
        </w:rPr>
        <w:t>Lebaneese Army, Officer Lieutenant Engineer</w:t>
      </w:r>
      <w:r w:rsidRPr="00BF26CE">
        <w:rPr>
          <w:b/>
          <w:bCs/>
          <w:sz w:val="22"/>
          <w:szCs w:val="22"/>
        </w:rPr>
        <w:t xml:space="preserve"> </w:t>
      </w:r>
      <w:r w:rsidRPr="00A1079D">
        <w:rPr>
          <w:rStyle w:val="Emphasis"/>
          <w:rFonts w:asciiTheme="minorBidi" w:hAnsiTheme="min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1079D">
        <w:rPr>
          <w:sz w:val="24"/>
          <w:szCs w:val="24"/>
        </w:rPr>
        <w:t xml:space="preserve"> 2004-2005</w:t>
      </w:r>
      <w:r w:rsidRPr="00BF26CE">
        <w:rPr>
          <w:b/>
          <w:bCs/>
          <w:sz w:val="22"/>
          <w:szCs w:val="22"/>
        </w:rPr>
        <w:t xml:space="preserve">     </w:t>
      </w:r>
    </w:p>
    <w:p w14:paraId="76D1DC0A" w14:textId="6BF36623" w:rsidR="00A1079D" w:rsidRDefault="00A1079D" w:rsidP="00A1079D">
      <w:pPr>
        <w:pStyle w:val="Achievement"/>
        <w:numPr>
          <w:ilvl w:val="0"/>
          <w:numId w:val="0"/>
        </w:numPr>
        <w:jc w:val="left"/>
        <w:rPr>
          <w:b/>
          <w:bCs/>
          <w:sz w:val="22"/>
          <w:szCs w:val="22"/>
        </w:rPr>
      </w:pPr>
    </w:p>
    <w:p w14:paraId="3456A627" w14:textId="35604F03" w:rsidR="00A1079D" w:rsidRDefault="00A1079D" w:rsidP="00A1079D">
      <w:pPr>
        <w:pStyle w:val="Achievement"/>
        <w:numPr>
          <w:ilvl w:val="0"/>
          <w:numId w:val="0"/>
        </w:numPr>
        <w:rPr>
          <w:rFonts w:ascii="Aller Light" w:eastAsiaTheme="minorHAnsi" w:hAnsi="Aller Light" w:cs="Open Sans"/>
          <w:b/>
          <w:bCs/>
          <w:color w:val="292E32"/>
          <w:spacing w:val="0"/>
          <w:kern w:val="18"/>
          <w:sz w:val="24"/>
          <w:szCs w:val="24"/>
        </w:rPr>
      </w:pPr>
      <w:r w:rsidRPr="00AC0FCE">
        <w:rPr>
          <w:rFonts w:asciiTheme="minorBidi" w:eastAsiaTheme="minorHAnsi" w:hAnsiTheme="minorBidi" w:cstheme="minorBidi"/>
          <w:b/>
          <w:bCs/>
          <w:color w:val="292E32"/>
          <w:spacing w:val="0"/>
          <w:kern w:val="18"/>
          <w:sz w:val="24"/>
          <w:szCs w:val="24"/>
        </w:rPr>
        <w:t>Dar al Handasa, Geotechnical Eng. Department, Trainee Engineer</w:t>
      </w:r>
      <w:r w:rsidR="00AC0FCE">
        <w:rPr>
          <w:rFonts w:asciiTheme="minorBidi" w:eastAsiaTheme="minorHAnsi" w:hAnsiTheme="minorBidi" w:cstheme="minorBidi"/>
          <w:color w:val="292E32"/>
          <w:spacing w:val="0"/>
          <w:kern w:val="18"/>
          <w:sz w:val="24"/>
          <w:szCs w:val="24"/>
        </w:rPr>
        <w:t xml:space="preserve"> </w:t>
      </w:r>
      <w:r w:rsidR="00AC0FCE" w:rsidRPr="004036F5">
        <w:rPr>
          <w:rStyle w:val="Emphasis"/>
          <w:rFonts w:asciiTheme="minorBidi" w:hAnsiTheme="min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C0FCE" w:rsidRPr="007C6A31">
        <w:t xml:space="preserve"> </w:t>
      </w:r>
      <w:r w:rsidR="00AC0FCE">
        <w:rPr>
          <w:rFonts w:asciiTheme="minorBidi" w:eastAsiaTheme="minorHAnsi" w:hAnsiTheme="minorBidi" w:cstheme="minorBidi"/>
          <w:color w:val="292E32"/>
          <w:spacing w:val="0"/>
          <w:kern w:val="18"/>
          <w:sz w:val="24"/>
          <w:szCs w:val="24"/>
        </w:rPr>
        <w:t>Aug</w:t>
      </w:r>
      <w:r w:rsidRPr="00AC0FCE">
        <w:rPr>
          <w:rFonts w:asciiTheme="minorBidi" w:eastAsiaTheme="minorHAnsi" w:hAnsiTheme="minorBidi" w:cstheme="minorBidi"/>
          <w:color w:val="292E32"/>
          <w:spacing w:val="0"/>
          <w:kern w:val="18"/>
          <w:sz w:val="22"/>
          <w:szCs w:val="22"/>
        </w:rPr>
        <w:t>2002– Sep 2002</w:t>
      </w:r>
      <w:r w:rsidRPr="00953628">
        <w:rPr>
          <w:rFonts w:ascii="Aller Light" w:eastAsiaTheme="minorHAnsi" w:hAnsi="Aller Light" w:cs="Open Sans"/>
          <w:b/>
          <w:bCs/>
          <w:color w:val="292E32"/>
          <w:spacing w:val="0"/>
          <w:kern w:val="18"/>
          <w:sz w:val="24"/>
          <w:szCs w:val="24"/>
        </w:rPr>
        <w:t xml:space="preserve">   </w:t>
      </w:r>
    </w:p>
    <w:p w14:paraId="42FE21FD" w14:textId="77777777" w:rsidR="00AC0FCE" w:rsidRDefault="00AC0FCE" w:rsidP="002B008A">
      <w:pPr>
        <w:pBdr>
          <w:bottom w:val="single" w:sz="4" w:space="1" w:color="auto"/>
        </w:pBdr>
        <w:spacing w:after="0" w:line="240" w:lineRule="auto"/>
        <w:rPr>
          <w:rFonts w:ascii="Arial" w:hAnsi="Arial" w:cs="Arial"/>
          <w:b/>
          <w:color w:val="0070C0"/>
        </w:rPr>
      </w:pPr>
    </w:p>
    <w:p w14:paraId="77477CB7" w14:textId="041F61F8" w:rsidR="002B008A" w:rsidRPr="00AB688E" w:rsidRDefault="002B008A" w:rsidP="002B008A">
      <w:pPr>
        <w:pBdr>
          <w:bottom w:val="single" w:sz="4" w:space="1" w:color="auto"/>
        </w:pBdr>
        <w:spacing w:after="0" w:line="240" w:lineRule="auto"/>
        <w:rPr>
          <w:rFonts w:ascii="Arial" w:hAnsi="Arial" w:cs="Arial"/>
          <w:b/>
          <w:color w:val="0070C0"/>
        </w:rPr>
      </w:pPr>
      <w:r w:rsidRPr="00AB688E">
        <w:rPr>
          <w:rFonts w:ascii="Arial" w:hAnsi="Arial" w:cs="Arial"/>
          <w:b/>
          <w:color w:val="0070C0"/>
        </w:rPr>
        <w:t>EDUCATION</w:t>
      </w:r>
    </w:p>
    <w:p w14:paraId="0C887E3B" w14:textId="77777777" w:rsidR="002B008A" w:rsidRDefault="002B008A" w:rsidP="002B008A">
      <w:pPr>
        <w:tabs>
          <w:tab w:val="right" w:pos="10800"/>
        </w:tabs>
        <w:spacing w:after="0" w:line="240" w:lineRule="auto"/>
        <w:rPr>
          <w:rFonts w:ascii="Arial" w:hAnsi="Arial" w:cs="Arial"/>
          <w:b/>
        </w:rPr>
      </w:pPr>
    </w:p>
    <w:p w14:paraId="35C0F0FA" w14:textId="68051F53" w:rsidR="00AC0FCE" w:rsidRPr="00AC0FCE" w:rsidRDefault="00AC0FCE" w:rsidP="00AC0FCE">
      <w:pPr>
        <w:suppressAutoHyphens/>
        <w:autoSpaceDE w:val="0"/>
        <w:autoSpaceDN w:val="0"/>
        <w:adjustRightInd w:val="0"/>
        <w:spacing w:after="0" w:line="298" w:lineRule="auto"/>
        <w:contextualSpacing/>
        <w:textAlignment w:val="center"/>
        <w:rPr>
          <w:rFonts w:asciiTheme="minorBidi" w:hAnsiTheme="minorBidi"/>
          <w:b/>
          <w:bCs/>
          <w:color w:val="292E32"/>
          <w:sz w:val="24"/>
          <w:szCs w:val="24"/>
        </w:rPr>
      </w:pPr>
      <w:r w:rsidRPr="00AC0FCE">
        <w:rPr>
          <w:rFonts w:asciiTheme="minorBidi" w:hAnsiTheme="minorBidi"/>
          <w:b/>
          <w:bCs/>
          <w:color w:val="292E32"/>
          <w:sz w:val="24"/>
          <w:szCs w:val="24"/>
        </w:rPr>
        <w:t xml:space="preserve">Bachelor degree ||   Civil Engineer   </w:t>
      </w:r>
      <w:r w:rsidRPr="00AC0FCE">
        <w:rPr>
          <w:rFonts w:asciiTheme="minorBidi" w:hAnsiTheme="minorBidi"/>
          <w:b/>
          <w:bCs/>
          <w:sz w:val="24"/>
          <w:szCs w:val="24"/>
        </w:rPr>
        <w:t>American University of Beirut 1998–2003</w:t>
      </w:r>
    </w:p>
    <w:p w14:paraId="4E5CAA88" w14:textId="684C2513" w:rsidR="00AC0FCE" w:rsidRPr="00AC0FCE" w:rsidRDefault="00AC0FCE" w:rsidP="00AC0FCE">
      <w:pPr>
        <w:suppressAutoHyphens/>
        <w:autoSpaceDE w:val="0"/>
        <w:autoSpaceDN w:val="0"/>
        <w:adjustRightInd w:val="0"/>
        <w:spacing w:after="0" w:line="298" w:lineRule="auto"/>
        <w:contextualSpacing/>
        <w:textAlignment w:val="center"/>
        <w:rPr>
          <w:rFonts w:asciiTheme="minorBidi" w:hAnsiTheme="minorBidi"/>
          <w:b/>
          <w:bCs/>
          <w:color w:val="292E32"/>
          <w:sz w:val="24"/>
          <w:szCs w:val="24"/>
        </w:rPr>
      </w:pPr>
      <w:r w:rsidRPr="00AC0FCE">
        <w:rPr>
          <w:rFonts w:asciiTheme="minorBidi" w:hAnsiTheme="minorBidi"/>
          <w:b/>
          <w:bCs/>
          <w:color w:val="292E32"/>
          <w:sz w:val="24"/>
          <w:szCs w:val="24"/>
        </w:rPr>
        <w:t xml:space="preserve">Secondary evangelical school || Lebaneese Bacc Mathematics 1995-1998 </w:t>
      </w:r>
    </w:p>
    <w:p w14:paraId="0723D120" w14:textId="77777777" w:rsidR="002B008A" w:rsidRDefault="002B008A" w:rsidP="002B008A">
      <w:pPr>
        <w:spacing w:after="0" w:line="240" w:lineRule="auto"/>
        <w:rPr>
          <w:rFonts w:ascii="Arial" w:hAnsi="Arial" w:cs="Arial"/>
        </w:rPr>
      </w:pPr>
    </w:p>
    <w:p w14:paraId="041A5E05" w14:textId="17F8BCA1" w:rsidR="002B008A" w:rsidRPr="00AB688E" w:rsidRDefault="00076976" w:rsidP="002B008A">
      <w:pPr>
        <w:pBdr>
          <w:bottom w:val="single" w:sz="4" w:space="1" w:color="auto"/>
        </w:pBdr>
        <w:spacing w:after="0" w:line="240" w:lineRule="auto"/>
        <w:rPr>
          <w:rFonts w:ascii="Arial" w:hAnsi="Arial" w:cs="Arial"/>
          <w:b/>
          <w:color w:val="0070C0"/>
        </w:rPr>
      </w:pPr>
      <w:r>
        <w:rPr>
          <w:rFonts w:ascii="Arial" w:hAnsi="Arial" w:cs="Arial"/>
          <w:b/>
          <w:color w:val="0070C0"/>
        </w:rPr>
        <w:t>Language</w:t>
      </w:r>
    </w:p>
    <w:p w14:paraId="3E12DBD8" w14:textId="466FBDBA" w:rsidR="002B008A" w:rsidRDefault="00076976" w:rsidP="002B008A">
      <w:pPr>
        <w:spacing w:after="0" w:line="240" w:lineRule="auto"/>
        <w:rPr>
          <w:rFonts w:ascii="Arial" w:hAnsi="Arial" w:cs="Arial"/>
        </w:rPr>
      </w:pPr>
      <w:r>
        <w:rPr>
          <w:rFonts w:ascii="Arial" w:hAnsi="Arial" w:cs="Arial"/>
        </w:rPr>
        <w:t>Fluent in Arabic and English</w:t>
      </w:r>
    </w:p>
    <w:p w14:paraId="47CE5F1D" w14:textId="5323AD82" w:rsidR="00076976" w:rsidRDefault="00076976" w:rsidP="002B008A">
      <w:pPr>
        <w:spacing w:after="0" w:line="240" w:lineRule="auto"/>
        <w:rPr>
          <w:rFonts w:ascii="Arial" w:hAnsi="Arial" w:cs="Arial"/>
        </w:rPr>
      </w:pPr>
    </w:p>
    <w:p w14:paraId="718466BA" w14:textId="77777777" w:rsidR="00076976" w:rsidRDefault="00076976" w:rsidP="00076976">
      <w:pPr>
        <w:spacing w:after="0" w:line="240" w:lineRule="auto"/>
        <w:rPr>
          <w:rFonts w:ascii="Arial" w:hAnsi="Arial" w:cs="Arial"/>
        </w:rPr>
      </w:pPr>
    </w:p>
    <w:p w14:paraId="7F65E12E" w14:textId="576FF10B" w:rsidR="00076976" w:rsidRPr="00AB688E" w:rsidRDefault="00076976" w:rsidP="00076976">
      <w:pPr>
        <w:pBdr>
          <w:bottom w:val="single" w:sz="4" w:space="1" w:color="auto"/>
        </w:pBdr>
        <w:spacing w:after="0" w:line="240" w:lineRule="auto"/>
        <w:rPr>
          <w:rFonts w:ascii="Arial" w:hAnsi="Arial" w:cs="Arial"/>
          <w:b/>
          <w:color w:val="0070C0"/>
        </w:rPr>
      </w:pPr>
      <w:r>
        <w:rPr>
          <w:rFonts w:ascii="Arial" w:hAnsi="Arial" w:cs="Arial"/>
          <w:b/>
          <w:color w:val="0070C0"/>
        </w:rPr>
        <w:t>References</w:t>
      </w:r>
    </w:p>
    <w:p w14:paraId="1AC42321" w14:textId="595359B6" w:rsidR="00076976" w:rsidRDefault="00076976" w:rsidP="002B008A">
      <w:pPr>
        <w:spacing w:after="0" w:line="240" w:lineRule="auto"/>
        <w:rPr>
          <w:rFonts w:ascii="Arial" w:hAnsi="Arial" w:cs="Arial"/>
        </w:rPr>
      </w:pPr>
      <w:r>
        <w:rPr>
          <w:rFonts w:ascii="Arial" w:hAnsi="Arial" w:cs="Arial"/>
        </w:rPr>
        <w:t>Available upon request</w:t>
      </w:r>
    </w:p>
    <w:sectPr w:rsidR="00076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ller Light">
    <w:altName w:val="Source Sans Pro"/>
    <w:charset w:val="00"/>
    <w:family w:val="auto"/>
    <w:pitch w:val="variable"/>
    <w:sig w:usb0="00000001" w:usb1="5000205B"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33DF"/>
    <w:multiLevelType w:val="multilevel"/>
    <w:tmpl w:val="93DE2FBA"/>
    <w:lvl w:ilvl="0">
      <w:start w:val="1"/>
      <w:numFmt w:val="decimal"/>
      <w:pStyle w:val="Achievement"/>
      <w:lvlText w:val="%1."/>
      <w:lvlJc w:val="left"/>
      <w:pPr>
        <w:tabs>
          <w:tab w:val="num" w:pos="965"/>
        </w:tabs>
        <w:ind w:left="965" w:hanging="360"/>
      </w:pPr>
    </w:lvl>
    <w:lvl w:ilvl="1">
      <w:start w:val="1"/>
      <w:numFmt w:val="decimal"/>
      <w:lvlText w:val="%2."/>
      <w:lvlJc w:val="left"/>
      <w:pPr>
        <w:tabs>
          <w:tab w:val="num" w:pos="1685"/>
        </w:tabs>
        <w:ind w:left="1685" w:hanging="360"/>
      </w:pPr>
    </w:lvl>
    <w:lvl w:ilvl="2">
      <w:start w:val="1"/>
      <w:numFmt w:val="decimal"/>
      <w:lvlText w:val="%3."/>
      <w:lvlJc w:val="left"/>
      <w:pPr>
        <w:tabs>
          <w:tab w:val="num" w:pos="2405"/>
        </w:tabs>
        <w:ind w:left="2405" w:hanging="360"/>
      </w:pPr>
    </w:lvl>
    <w:lvl w:ilvl="3">
      <w:start w:val="1"/>
      <w:numFmt w:val="decimal"/>
      <w:lvlText w:val="%4."/>
      <w:lvlJc w:val="left"/>
      <w:pPr>
        <w:tabs>
          <w:tab w:val="num" w:pos="3125"/>
        </w:tabs>
        <w:ind w:left="3125" w:hanging="360"/>
      </w:pPr>
    </w:lvl>
    <w:lvl w:ilvl="4">
      <w:start w:val="1"/>
      <w:numFmt w:val="decimal"/>
      <w:lvlText w:val="%5."/>
      <w:lvlJc w:val="left"/>
      <w:pPr>
        <w:tabs>
          <w:tab w:val="num" w:pos="3845"/>
        </w:tabs>
        <w:ind w:left="3845" w:hanging="360"/>
      </w:pPr>
    </w:lvl>
    <w:lvl w:ilvl="5">
      <w:start w:val="1"/>
      <w:numFmt w:val="decimal"/>
      <w:lvlText w:val="%6."/>
      <w:lvlJc w:val="left"/>
      <w:pPr>
        <w:tabs>
          <w:tab w:val="num" w:pos="4565"/>
        </w:tabs>
        <w:ind w:left="4565" w:hanging="360"/>
      </w:pPr>
    </w:lvl>
    <w:lvl w:ilvl="6">
      <w:start w:val="1"/>
      <w:numFmt w:val="decimal"/>
      <w:lvlText w:val="%7."/>
      <w:lvlJc w:val="left"/>
      <w:pPr>
        <w:tabs>
          <w:tab w:val="num" w:pos="5285"/>
        </w:tabs>
        <w:ind w:left="5285" w:hanging="360"/>
      </w:pPr>
    </w:lvl>
    <w:lvl w:ilvl="7">
      <w:start w:val="1"/>
      <w:numFmt w:val="decimal"/>
      <w:lvlText w:val="%8."/>
      <w:lvlJc w:val="left"/>
      <w:pPr>
        <w:tabs>
          <w:tab w:val="num" w:pos="6005"/>
        </w:tabs>
        <w:ind w:left="6005" w:hanging="360"/>
      </w:pPr>
    </w:lvl>
    <w:lvl w:ilvl="8">
      <w:start w:val="1"/>
      <w:numFmt w:val="decimal"/>
      <w:lvlText w:val="%9."/>
      <w:lvlJc w:val="left"/>
      <w:pPr>
        <w:tabs>
          <w:tab w:val="num" w:pos="6725"/>
        </w:tabs>
        <w:ind w:left="6725" w:hanging="360"/>
      </w:pPr>
    </w:lvl>
  </w:abstractNum>
  <w:abstractNum w:abstractNumId="1" w15:restartNumberingAfterBreak="0">
    <w:nsid w:val="133E6149"/>
    <w:multiLevelType w:val="hybridMultilevel"/>
    <w:tmpl w:val="F25C58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A417F"/>
    <w:multiLevelType w:val="hybridMultilevel"/>
    <w:tmpl w:val="A546ED70"/>
    <w:lvl w:ilvl="0" w:tplc="3142F5FE">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97D3C"/>
    <w:multiLevelType w:val="hybridMultilevel"/>
    <w:tmpl w:val="19F4109A"/>
    <w:lvl w:ilvl="0" w:tplc="7A20B62A">
      <w:start w:val="1"/>
      <w:numFmt w:val="bullet"/>
      <w:lvlText w:val=""/>
      <w:lvlJc w:val="left"/>
      <w:pPr>
        <w:ind w:left="227" w:hanging="22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7B5721"/>
    <w:multiLevelType w:val="hybridMultilevel"/>
    <w:tmpl w:val="B8BA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21A59"/>
    <w:multiLevelType w:val="hybridMultilevel"/>
    <w:tmpl w:val="59E649D0"/>
    <w:lvl w:ilvl="0" w:tplc="487AD524">
      <w:start w:val="1"/>
      <w:numFmt w:val="bullet"/>
      <w:lvlText w:val=""/>
      <w:lvlJc w:val="left"/>
      <w:pPr>
        <w:ind w:left="227" w:hanging="22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044E68"/>
    <w:multiLevelType w:val="hybridMultilevel"/>
    <w:tmpl w:val="754C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B526A"/>
    <w:multiLevelType w:val="hybridMultilevel"/>
    <w:tmpl w:val="F696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672973"/>
    <w:multiLevelType w:val="hybridMultilevel"/>
    <w:tmpl w:val="1556E97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867CFF"/>
    <w:multiLevelType w:val="hybridMultilevel"/>
    <w:tmpl w:val="1876A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60C2B"/>
    <w:multiLevelType w:val="hybridMultilevel"/>
    <w:tmpl w:val="A57A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BC0CEB"/>
    <w:multiLevelType w:val="hybridMultilevel"/>
    <w:tmpl w:val="79367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8B46FB"/>
    <w:multiLevelType w:val="multilevel"/>
    <w:tmpl w:val="9E12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987F93"/>
    <w:multiLevelType w:val="hybridMultilevel"/>
    <w:tmpl w:val="6E4E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2"/>
  </w:num>
  <w:num w:numId="5">
    <w:abstractNumId w:val="13"/>
  </w:num>
  <w:num w:numId="6">
    <w:abstractNumId w:val="10"/>
  </w:num>
  <w:num w:numId="7">
    <w:abstractNumId w:val="4"/>
  </w:num>
  <w:num w:numId="8">
    <w:abstractNumId w:val="6"/>
  </w:num>
  <w:num w:numId="9">
    <w:abstractNumId w:val="0"/>
  </w:num>
  <w:num w:numId="10">
    <w:abstractNumId w:val="11"/>
  </w:num>
  <w:num w:numId="11">
    <w:abstractNumId w:val="7"/>
  </w:num>
  <w:num w:numId="12">
    <w:abstractNumId w:val="8"/>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8A"/>
    <w:rsid w:val="00076976"/>
    <w:rsid w:val="000F2797"/>
    <w:rsid w:val="001A637F"/>
    <w:rsid w:val="001B71B7"/>
    <w:rsid w:val="002B008A"/>
    <w:rsid w:val="002B031C"/>
    <w:rsid w:val="003F3D24"/>
    <w:rsid w:val="004036F5"/>
    <w:rsid w:val="004F215F"/>
    <w:rsid w:val="005D0566"/>
    <w:rsid w:val="005E42DB"/>
    <w:rsid w:val="00600B02"/>
    <w:rsid w:val="006139FC"/>
    <w:rsid w:val="00694505"/>
    <w:rsid w:val="006E7E05"/>
    <w:rsid w:val="006F783E"/>
    <w:rsid w:val="00704E4D"/>
    <w:rsid w:val="00707605"/>
    <w:rsid w:val="00725622"/>
    <w:rsid w:val="00730AA2"/>
    <w:rsid w:val="00764F0A"/>
    <w:rsid w:val="00775B62"/>
    <w:rsid w:val="007C6A31"/>
    <w:rsid w:val="007E615D"/>
    <w:rsid w:val="008D3D26"/>
    <w:rsid w:val="00924201"/>
    <w:rsid w:val="00945030"/>
    <w:rsid w:val="009F48BF"/>
    <w:rsid w:val="00A1079D"/>
    <w:rsid w:val="00A1175F"/>
    <w:rsid w:val="00A17875"/>
    <w:rsid w:val="00A256CF"/>
    <w:rsid w:val="00AC0FCE"/>
    <w:rsid w:val="00AC4E79"/>
    <w:rsid w:val="00C627E5"/>
    <w:rsid w:val="00D43A8F"/>
    <w:rsid w:val="00E90DF7"/>
    <w:rsid w:val="00F05434"/>
    <w:rsid w:val="00F93717"/>
    <w:rsid w:val="00FC7F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6D643"/>
  <w15:chartTrackingRefBased/>
  <w15:docId w15:val="{165D5BC9-CA6B-47AD-B754-7E357CF4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08A"/>
    <w:pPr>
      <w:ind w:left="720"/>
      <w:contextualSpacing/>
    </w:pPr>
  </w:style>
  <w:style w:type="paragraph" w:styleId="NormalWeb">
    <w:name w:val="Normal (Web)"/>
    <w:basedOn w:val="Normal"/>
    <w:uiPriority w:val="99"/>
    <w:unhideWhenUsed/>
    <w:rsid w:val="00D43A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3A8F"/>
    <w:rPr>
      <w:b/>
      <w:bCs/>
    </w:rPr>
  </w:style>
  <w:style w:type="paragraph" w:customStyle="1" w:styleId="CompanyNameOne">
    <w:name w:val="Company Name One"/>
    <w:basedOn w:val="Normal"/>
    <w:next w:val="Normal"/>
    <w:autoRedefine/>
    <w:rsid w:val="00E90DF7"/>
    <w:pPr>
      <w:tabs>
        <w:tab w:val="left" w:pos="2145"/>
        <w:tab w:val="right" w:pos="6480"/>
      </w:tabs>
      <w:spacing w:before="240" w:after="40" w:line="360" w:lineRule="auto"/>
      <w:jc w:val="both"/>
    </w:pPr>
    <w:rPr>
      <w:rFonts w:asciiTheme="minorBidi" w:hAnsiTheme="minorBidi"/>
      <w:b/>
      <w:bCs/>
      <w:color w:val="292E32"/>
      <w:kern w:val="18"/>
      <w:sz w:val="24"/>
      <w:szCs w:val="24"/>
    </w:rPr>
  </w:style>
  <w:style w:type="character" w:styleId="Emphasis">
    <w:name w:val="Emphasis"/>
    <w:qFormat/>
    <w:rsid w:val="00924201"/>
    <w:rPr>
      <w:rFonts w:ascii="Arial Black" w:hAnsi="Arial Black" w:hint="default"/>
      <w:i w:val="0"/>
      <w:iCs w:val="0"/>
      <w:spacing w:val="-8"/>
      <w:sz w:val="18"/>
    </w:rPr>
  </w:style>
  <w:style w:type="paragraph" w:customStyle="1" w:styleId="Achievement">
    <w:name w:val="Achievement"/>
    <w:basedOn w:val="BodyText"/>
    <w:rsid w:val="002B031C"/>
    <w:pPr>
      <w:numPr>
        <w:numId w:val="9"/>
      </w:numPr>
      <w:tabs>
        <w:tab w:val="clear" w:pos="965"/>
        <w:tab w:val="num" w:pos="360"/>
      </w:tabs>
      <w:spacing w:after="60" w:line="220" w:lineRule="atLeast"/>
      <w:ind w:left="0" w:right="245" w:firstLine="0"/>
      <w:jc w:val="both"/>
    </w:pPr>
    <w:rPr>
      <w:rFonts w:ascii="Arial" w:eastAsia="Batang" w:hAnsi="Arial" w:cs="Times New Roman"/>
      <w:spacing w:val="-5"/>
      <w:sz w:val="20"/>
      <w:szCs w:val="20"/>
    </w:rPr>
  </w:style>
  <w:style w:type="paragraph" w:styleId="BodyText">
    <w:name w:val="Body Text"/>
    <w:basedOn w:val="Normal"/>
    <w:link w:val="BodyTextChar"/>
    <w:uiPriority w:val="99"/>
    <w:semiHidden/>
    <w:unhideWhenUsed/>
    <w:rsid w:val="002B031C"/>
    <w:pPr>
      <w:spacing w:after="120"/>
    </w:pPr>
  </w:style>
  <w:style w:type="character" w:customStyle="1" w:styleId="BodyTextChar">
    <w:name w:val="Body Text Char"/>
    <w:basedOn w:val="DefaultParagraphFont"/>
    <w:link w:val="BodyText"/>
    <w:uiPriority w:val="99"/>
    <w:semiHidden/>
    <w:rsid w:val="002B0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9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cp:revision>
  <dcterms:created xsi:type="dcterms:W3CDTF">2025-11-02T20:07:00Z</dcterms:created>
  <dcterms:modified xsi:type="dcterms:W3CDTF">2025-11-28T21:47:00Z</dcterms:modified>
</cp:coreProperties>
</file>