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EBE2" w14:textId="2FFEB622" w:rsidR="00366949" w:rsidRPr="00EB3561" w:rsidRDefault="00C31578" w:rsidP="00C31578">
      <w:pPr>
        <w:pStyle w:val="NoSpacing"/>
        <w:rPr>
          <w:rFonts w:asciiTheme="majorBidi" w:eastAsia="Bookman Old Style" w:hAnsiTheme="majorBidi" w:cstheme="majorBidi"/>
          <w:b/>
          <w:sz w:val="28"/>
          <w:szCs w:val="28"/>
          <w:shd w:val="clear" w:color="auto" w:fill="FFFFFF"/>
        </w:rPr>
      </w:pPr>
      <w:r w:rsidRPr="002E5E14">
        <w:rPr>
          <w:rFonts w:eastAsia="Bookman Old Style"/>
          <w:noProof/>
          <w:sz w:val="18"/>
          <w:szCs w:val="18"/>
          <w:shd w:val="clear" w:color="auto" w:fill="FFFFFF"/>
        </w:rPr>
        <w:drawing>
          <wp:inline distT="0" distB="0" distL="0" distR="0" wp14:anchorId="748817AE" wp14:editId="1D3882C3">
            <wp:extent cx="1348740" cy="1272540"/>
            <wp:effectExtent l="0" t="0" r="3810" b="3810"/>
            <wp:docPr id="1" name="Picture 1" descr="C:\Users\ahmed\Desktop\Saad New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d\Desktop\Saad New Pi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8740" cy="1272540"/>
                    </a:xfrm>
                    <a:prstGeom prst="rect">
                      <a:avLst/>
                    </a:prstGeom>
                    <a:noFill/>
                    <a:ln>
                      <a:noFill/>
                    </a:ln>
                  </pic:spPr>
                </pic:pic>
              </a:graphicData>
            </a:graphic>
          </wp:inline>
        </w:drawing>
      </w:r>
      <w:r w:rsidRPr="002E5E14">
        <w:rPr>
          <w:rFonts w:eastAsia="Bookman Old Style"/>
          <w:sz w:val="18"/>
          <w:szCs w:val="18"/>
          <w:shd w:val="clear" w:color="auto" w:fill="FFFFFF"/>
        </w:rPr>
        <w:t xml:space="preserve">                                 </w:t>
      </w:r>
      <w:r w:rsidR="002E4DD4" w:rsidRPr="00EB3561">
        <w:rPr>
          <w:rFonts w:asciiTheme="majorBidi" w:eastAsia="Bookman Old Style" w:hAnsiTheme="majorBidi" w:cstheme="majorBidi"/>
          <w:b/>
          <w:sz w:val="28"/>
          <w:szCs w:val="28"/>
          <w:shd w:val="clear" w:color="auto" w:fill="FFFFFF"/>
        </w:rPr>
        <w:t>Engineer Saad Ahmad CV</w:t>
      </w:r>
    </w:p>
    <w:p w14:paraId="599E10F0" w14:textId="0F47D4AF" w:rsidR="00EB3561" w:rsidRPr="00FA02D3" w:rsidRDefault="00EB3561" w:rsidP="00C31578">
      <w:pPr>
        <w:pStyle w:val="NoSpacing"/>
        <w:rPr>
          <w:rFonts w:ascii="Bookman Old Style" w:eastAsia="Bookman Old Style" w:hAnsi="Bookman Old Style" w:cs="Bookman Old Style"/>
          <w:sz w:val="24"/>
          <w:szCs w:val="24"/>
          <w:shd w:val="clear" w:color="auto" w:fill="FFFFFF"/>
        </w:rPr>
      </w:pPr>
      <w:r>
        <w:rPr>
          <w:rFonts w:asciiTheme="majorBidi" w:eastAsia="Bookman Old Style" w:hAnsiTheme="majorBidi" w:cstheme="majorBidi"/>
          <w:b/>
          <w:sz w:val="24"/>
          <w:szCs w:val="24"/>
          <w:shd w:val="clear" w:color="auto" w:fill="FFFFFF"/>
        </w:rPr>
        <w:t xml:space="preserve">                                                      </w:t>
      </w:r>
      <w:r w:rsidR="00585A96">
        <w:rPr>
          <w:rFonts w:asciiTheme="majorBidi" w:eastAsia="Bookman Old Style" w:hAnsiTheme="majorBidi" w:cstheme="majorBidi"/>
          <w:b/>
          <w:sz w:val="24"/>
          <w:szCs w:val="24"/>
          <w:shd w:val="clear" w:color="auto" w:fill="FFFFFF"/>
        </w:rPr>
        <w:t xml:space="preserve">   </w:t>
      </w:r>
      <w:r>
        <w:rPr>
          <w:rFonts w:asciiTheme="majorBidi" w:eastAsia="Bookman Old Style" w:hAnsiTheme="majorBidi" w:cstheme="majorBidi"/>
          <w:b/>
          <w:sz w:val="24"/>
          <w:szCs w:val="24"/>
          <w:shd w:val="clear" w:color="auto" w:fill="FFFFFF"/>
        </w:rPr>
        <w:t xml:space="preserve"> Years of Experience: 15 Years</w:t>
      </w:r>
    </w:p>
    <w:p w14:paraId="22C50064" w14:textId="0C45D720" w:rsidR="00E45AC6" w:rsidRPr="00EB3561" w:rsidRDefault="00BD0585" w:rsidP="00366949">
      <w:pPr>
        <w:spacing w:after="0" w:line="240" w:lineRule="auto"/>
        <w:rPr>
          <w:rFonts w:ascii="Times New Roman" w:eastAsia="Calibri" w:hAnsi="Times New Roman" w:cs="Times New Roman"/>
          <w:b/>
          <w:spacing w:val="10"/>
          <w:shd w:val="clear" w:color="auto" w:fill="FFFFFF"/>
        </w:rPr>
      </w:pPr>
      <w:r w:rsidRPr="00EB3561">
        <w:rPr>
          <w:rFonts w:ascii="Times New Roman" w:eastAsia="Calibri" w:hAnsi="Times New Roman" w:cs="Times New Roman"/>
          <w:b/>
          <w:spacing w:val="10"/>
          <w:shd w:val="clear" w:color="auto" w:fill="FFFFFF"/>
        </w:rPr>
        <w:t>Nationality: Pakistani</w:t>
      </w:r>
    </w:p>
    <w:p w14:paraId="6E5A9F92" w14:textId="2D8FF97A" w:rsidR="00BD0585" w:rsidRPr="00EB3561" w:rsidRDefault="00BD0585" w:rsidP="00366949">
      <w:pPr>
        <w:spacing w:after="0" w:line="240" w:lineRule="auto"/>
        <w:rPr>
          <w:rFonts w:ascii="Times New Roman" w:eastAsia="Calibri" w:hAnsi="Times New Roman" w:cs="Times New Roman"/>
          <w:b/>
          <w:spacing w:val="10"/>
          <w:shd w:val="clear" w:color="auto" w:fill="FFFFFF"/>
        </w:rPr>
      </w:pPr>
      <w:r w:rsidRPr="00EB3561">
        <w:rPr>
          <w:rFonts w:ascii="Times New Roman" w:eastAsia="Calibri" w:hAnsi="Times New Roman" w:cs="Times New Roman"/>
          <w:b/>
          <w:spacing w:val="10"/>
          <w:shd w:val="clear" w:color="auto" w:fill="FFFFFF"/>
        </w:rPr>
        <w:t>Present Country: Saudi Arabia (Riyadh)</w:t>
      </w:r>
    </w:p>
    <w:p w14:paraId="076277B1" w14:textId="2FDC77AD" w:rsidR="00BD0585" w:rsidRPr="00EB3561" w:rsidRDefault="00BD0585" w:rsidP="00366949">
      <w:pPr>
        <w:spacing w:after="0" w:line="240" w:lineRule="auto"/>
        <w:rPr>
          <w:rFonts w:ascii="Times New Roman" w:eastAsia="Calibri" w:hAnsi="Times New Roman" w:cs="Times New Roman"/>
          <w:b/>
          <w:spacing w:val="10"/>
          <w:shd w:val="clear" w:color="auto" w:fill="FFFFFF"/>
        </w:rPr>
      </w:pPr>
      <w:r w:rsidRPr="00EB3561">
        <w:rPr>
          <w:rFonts w:ascii="Times New Roman" w:eastAsia="Calibri" w:hAnsi="Times New Roman" w:cs="Times New Roman"/>
          <w:b/>
          <w:spacing w:val="10"/>
          <w:shd w:val="clear" w:color="auto" w:fill="FFFFFF"/>
        </w:rPr>
        <w:t>Visa Status: Own Civil Engineer</w:t>
      </w:r>
      <w:r w:rsidR="00EB3561" w:rsidRPr="00EB3561">
        <w:rPr>
          <w:rFonts w:ascii="Times New Roman" w:eastAsia="Calibri" w:hAnsi="Times New Roman" w:cs="Times New Roman"/>
          <w:b/>
          <w:spacing w:val="10"/>
          <w:shd w:val="clear" w:color="auto" w:fill="FFFFFF"/>
        </w:rPr>
        <w:t>ing</w:t>
      </w:r>
      <w:r w:rsidRPr="00EB3561">
        <w:rPr>
          <w:rFonts w:ascii="Times New Roman" w:eastAsia="Calibri" w:hAnsi="Times New Roman" w:cs="Times New Roman"/>
          <w:b/>
          <w:spacing w:val="10"/>
          <w:shd w:val="clear" w:color="auto" w:fill="FFFFFF"/>
        </w:rPr>
        <w:t xml:space="preserve"> Visa (</w:t>
      </w:r>
      <w:r w:rsidR="00EB3561" w:rsidRPr="00EB3561">
        <w:rPr>
          <w:rFonts w:ascii="Times New Roman" w:eastAsia="Calibri" w:hAnsi="Times New Roman" w:cs="Times New Roman"/>
          <w:b/>
          <w:spacing w:val="10"/>
          <w:shd w:val="clear" w:color="auto" w:fill="FFFFFF"/>
        </w:rPr>
        <w:t>Transferable</w:t>
      </w:r>
      <w:r w:rsidRPr="00EB3561">
        <w:rPr>
          <w:rFonts w:ascii="Times New Roman" w:eastAsia="Calibri" w:hAnsi="Times New Roman" w:cs="Times New Roman"/>
          <w:b/>
          <w:spacing w:val="10"/>
          <w:shd w:val="clear" w:color="auto" w:fill="FFFFFF"/>
        </w:rPr>
        <w:t xml:space="preserve"> Iqama)</w:t>
      </w:r>
    </w:p>
    <w:p w14:paraId="436E9E8A" w14:textId="5957B782" w:rsidR="008829F7" w:rsidRPr="00EB3561" w:rsidRDefault="008829F7" w:rsidP="00366949">
      <w:pPr>
        <w:spacing w:after="0" w:line="240" w:lineRule="auto"/>
        <w:rPr>
          <w:rFonts w:ascii="Times New Roman" w:eastAsia="Calibri" w:hAnsi="Times New Roman" w:cs="Times New Roman"/>
          <w:b/>
          <w:spacing w:val="10"/>
          <w:shd w:val="clear" w:color="auto" w:fill="FFFFFF"/>
        </w:rPr>
      </w:pPr>
      <w:r w:rsidRPr="00EB3561">
        <w:rPr>
          <w:rFonts w:ascii="Times New Roman" w:eastAsia="Calibri" w:hAnsi="Times New Roman" w:cs="Times New Roman"/>
          <w:b/>
          <w:spacing w:val="10"/>
          <w:shd w:val="clear" w:color="auto" w:fill="FFFFFF"/>
        </w:rPr>
        <w:t>Saudi Council of Engineering: Yes</w:t>
      </w:r>
    </w:p>
    <w:p w14:paraId="1527D490" w14:textId="13482CB1" w:rsidR="008829F7" w:rsidRPr="00EB3561" w:rsidRDefault="008829F7" w:rsidP="00366949">
      <w:pPr>
        <w:spacing w:after="0" w:line="240" w:lineRule="auto"/>
        <w:rPr>
          <w:rFonts w:ascii="Times New Roman" w:eastAsia="Calibri" w:hAnsi="Times New Roman" w:cs="Times New Roman"/>
          <w:b/>
          <w:spacing w:val="10"/>
          <w:shd w:val="clear" w:color="auto" w:fill="FFFFFF"/>
        </w:rPr>
      </w:pPr>
      <w:r w:rsidRPr="00EB3561">
        <w:rPr>
          <w:rFonts w:ascii="Times New Roman" w:eastAsia="Calibri" w:hAnsi="Times New Roman" w:cs="Times New Roman"/>
          <w:b/>
          <w:spacing w:val="10"/>
          <w:shd w:val="clear" w:color="auto" w:fill="FFFFFF"/>
        </w:rPr>
        <w:t>Saudi Driving License: Yes</w:t>
      </w:r>
    </w:p>
    <w:p w14:paraId="7AACB425" w14:textId="1F88F7E2" w:rsidR="00366949" w:rsidRPr="00EB3561" w:rsidRDefault="00366949" w:rsidP="00366949">
      <w:pPr>
        <w:spacing w:after="0" w:line="240" w:lineRule="auto"/>
        <w:rPr>
          <w:rFonts w:ascii="Times New Roman" w:eastAsia="Calibri" w:hAnsi="Times New Roman" w:cs="Times New Roman"/>
          <w:b/>
          <w:spacing w:val="10"/>
          <w:shd w:val="clear" w:color="auto" w:fill="FFFFFF"/>
        </w:rPr>
      </w:pPr>
      <w:r w:rsidRPr="00EB3561">
        <w:rPr>
          <w:rFonts w:ascii="Times New Roman" w:eastAsia="Calibri" w:hAnsi="Times New Roman" w:cs="Times New Roman"/>
          <w:b/>
          <w:spacing w:val="10"/>
          <w:shd w:val="clear" w:color="auto" w:fill="FFFFFF"/>
        </w:rPr>
        <w:t xml:space="preserve">Cell# </w:t>
      </w:r>
      <w:r w:rsidR="00EB3561" w:rsidRPr="00EB3561">
        <w:rPr>
          <w:rFonts w:ascii="Times New Roman" w:eastAsia="Calibri" w:hAnsi="Times New Roman" w:cs="Times New Roman"/>
          <w:b/>
          <w:spacing w:val="10"/>
          <w:shd w:val="clear" w:color="auto" w:fill="FFFFFF"/>
        </w:rPr>
        <w:t>00966579551476</w:t>
      </w:r>
    </w:p>
    <w:p w14:paraId="4E87FC02" w14:textId="41CD3F20" w:rsidR="00366949" w:rsidRPr="00EB3561" w:rsidRDefault="0045579A" w:rsidP="00366949">
      <w:pPr>
        <w:spacing w:after="0" w:line="240" w:lineRule="auto"/>
        <w:rPr>
          <w:rFonts w:ascii="Times New Roman" w:eastAsia="Calibri" w:hAnsi="Times New Roman" w:cs="Times New Roman"/>
          <w:b/>
          <w:spacing w:val="10"/>
          <w:shd w:val="clear" w:color="auto" w:fill="FFFFFF"/>
        </w:rPr>
      </w:pPr>
      <w:r w:rsidRPr="00EB3561">
        <w:rPr>
          <w:rFonts w:ascii="Times New Roman" w:eastAsia="Calibri" w:hAnsi="Times New Roman" w:cs="Times New Roman"/>
          <w:b/>
          <w:spacing w:val="10"/>
          <w:shd w:val="clear" w:color="auto" w:fill="FFFFFF"/>
        </w:rPr>
        <w:t>Email: engrsaadkra@gmail.com</w:t>
      </w:r>
    </w:p>
    <w:p w14:paraId="40BF7DB9" w14:textId="77777777" w:rsidR="001A0081" w:rsidRDefault="001A0081" w:rsidP="00D7219C">
      <w:pPr>
        <w:spacing w:after="0" w:line="240" w:lineRule="auto"/>
        <w:rPr>
          <w:rFonts w:ascii="Verdana" w:eastAsia="Verdana" w:hAnsi="Verdana" w:cs="Verdana"/>
          <w:b/>
          <w:sz w:val="18"/>
          <w:szCs w:val="18"/>
          <w:u w:val="single"/>
        </w:rPr>
      </w:pPr>
    </w:p>
    <w:p w14:paraId="72F9C662" w14:textId="08E7D412" w:rsidR="00D7219C" w:rsidRPr="00A56840" w:rsidRDefault="00D7219C" w:rsidP="00D7219C">
      <w:pPr>
        <w:spacing w:after="0" w:line="240" w:lineRule="auto"/>
        <w:rPr>
          <w:rFonts w:asciiTheme="majorBidi" w:eastAsia="Verdana" w:hAnsiTheme="majorBidi" w:cstheme="majorBidi"/>
          <w:b/>
          <w:sz w:val="18"/>
          <w:szCs w:val="18"/>
          <w:u w:val="single"/>
        </w:rPr>
      </w:pPr>
      <w:r w:rsidRPr="00A56840">
        <w:rPr>
          <w:rFonts w:asciiTheme="majorBidi" w:eastAsia="Verdana" w:hAnsiTheme="majorBidi" w:cstheme="majorBidi"/>
          <w:b/>
          <w:sz w:val="18"/>
          <w:szCs w:val="18"/>
          <w:u w:val="single"/>
        </w:rPr>
        <w:t>OBJECTIVE</w:t>
      </w:r>
    </w:p>
    <w:p w14:paraId="733C8347" w14:textId="77777777" w:rsidR="00366949" w:rsidRPr="002E5E14" w:rsidRDefault="00C31578" w:rsidP="00C31578">
      <w:pPr>
        <w:spacing w:line="240" w:lineRule="auto"/>
        <w:rPr>
          <w:rFonts w:ascii="Times New Roman" w:eastAsia="Verdana" w:hAnsi="Times New Roman" w:cs="Times New Roman"/>
          <w:sz w:val="18"/>
          <w:szCs w:val="18"/>
        </w:rPr>
      </w:pPr>
      <w:r w:rsidRPr="002E5E14">
        <w:rPr>
          <w:rFonts w:ascii="Times New Roman" w:eastAsia="Verdana" w:hAnsi="Times New Roman" w:cs="Times New Roman"/>
          <w:sz w:val="18"/>
          <w:szCs w:val="18"/>
        </w:rPr>
        <w:t>To remain associated and grow further with the organization and capitalize extensive and varied experience in the interest of the organization, especially in the field of civil engineering and in the area of Quality, Health, Safety and Environment.</w:t>
      </w:r>
    </w:p>
    <w:p w14:paraId="7385275C" w14:textId="722882B5" w:rsidR="00366949" w:rsidRPr="0045579A" w:rsidRDefault="00366949" w:rsidP="00D7219C">
      <w:pPr>
        <w:spacing w:after="0" w:line="240" w:lineRule="auto"/>
        <w:rPr>
          <w:rFonts w:ascii="Times New Roman" w:eastAsia="Verdana" w:hAnsi="Times New Roman" w:cs="Times New Roman"/>
          <w:b/>
          <w:sz w:val="18"/>
          <w:szCs w:val="18"/>
          <w:u w:val="single"/>
        </w:rPr>
      </w:pPr>
      <w:r w:rsidRPr="0045579A">
        <w:rPr>
          <w:rFonts w:ascii="Times New Roman" w:eastAsia="Verdana" w:hAnsi="Times New Roman" w:cs="Times New Roman"/>
          <w:b/>
          <w:sz w:val="18"/>
          <w:szCs w:val="18"/>
          <w:u w:val="single"/>
        </w:rPr>
        <w:t>EDUCATIONAL QUALIFICATION</w:t>
      </w:r>
    </w:p>
    <w:p w14:paraId="4BCA07D3" w14:textId="0245E783" w:rsidR="004B3624" w:rsidRDefault="002B1D7E" w:rsidP="00D7219C">
      <w:pPr>
        <w:pStyle w:val="ListParagraph"/>
        <w:numPr>
          <w:ilvl w:val="0"/>
          <w:numId w:val="2"/>
        </w:numPr>
        <w:tabs>
          <w:tab w:val="left" w:pos="720"/>
        </w:tabs>
        <w:spacing w:after="0" w:line="240" w:lineRule="auto"/>
        <w:ind w:left="1035" w:hanging="945"/>
        <w:rPr>
          <w:rFonts w:ascii="Times New Roman" w:eastAsia="Verdana" w:hAnsi="Times New Roman" w:cs="Times New Roman"/>
          <w:sz w:val="18"/>
          <w:szCs w:val="18"/>
        </w:rPr>
      </w:pPr>
      <w:r>
        <w:rPr>
          <w:rFonts w:ascii="Times New Roman" w:eastAsia="Verdana" w:hAnsi="Times New Roman" w:cs="Times New Roman"/>
          <w:sz w:val="18"/>
          <w:szCs w:val="18"/>
        </w:rPr>
        <w:t>Project Management (1 Year) Rawal Technical Training Institute Islamabad    2024 - 2025</w:t>
      </w:r>
    </w:p>
    <w:p w14:paraId="5643FC44" w14:textId="726C9CD8" w:rsidR="00366949" w:rsidRPr="002E5E14" w:rsidRDefault="00366949" w:rsidP="00D7219C">
      <w:pPr>
        <w:pStyle w:val="ListParagraph"/>
        <w:numPr>
          <w:ilvl w:val="0"/>
          <w:numId w:val="2"/>
        </w:numPr>
        <w:tabs>
          <w:tab w:val="left" w:pos="720"/>
        </w:tabs>
        <w:spacing w:after="0" w:line="240" w:lineRule="auto"/>
        <w:ind w:left="1035" w:hanging="945"/>
        <w:rPr>
          <w:rFonts w:ascii="Times New Roman" w:eastAsia="Verdana" w:hAnsi="Times New Roman" w:cs="Times New Roman"/>
          <w:sz w:val="18"/>
          <w:szCs w:val="18"/>
        </w:rPr>
      </w:pPr>
      <w:r w:rsidRPr="002E5E14">
        <w:rPr>
          <w:rFonts w:ascii="Times New Roman" w:eastAsia="Verdana" w:hAnsi="Times New Roman" w:cs="Times New Roman"/>
          <w:sz w:val="18"/>
          <w:szCs w:val="18"/>
        </w:rPr>
        <w:t>Bachelor of Science in Civil Engineering</w:t>
      </w:r>
      <w:r w:rsidRPr="002E5E14">
        <w:rPr>
          <w:rFonts w:ascii="Times New Roman" w:eastAsia="Verdana" w:hAnsi="Times New Roman" w:cs="Times New Roman"/>
          <w:sz w:val="18"/>
          <w:szCs w:val="18"/>
        </w:rPr>
        <w:tab/>
      </w:r>
      <w:r w:rsidRPr="002E5E14">
        <w:rPr>
          <w:rFonts w:ascii="Times New Roman" w:eastAsia="Verdana" w:hAnsi="Times New Roman" w:cs="Times New Roman"/>
          <w:sz w:val="18"/>
          <w:szCs w:val="18"/>
        </w:rPr>
        <w:tab/>
      </w:r>
      <w:r w:rsidRPr="002E5E14">
        <w:rPr>
          <w:rFonts w:ascii="Times New Roman" w:eastAsia="Verdana" w:hAnsi="Times New Roman" w:cs="Times New Roman"/>
          <w:sz w:val="18"/>
          <w:szCs w:val="18"/>
        </w:rPr>
        <w:tab/>
      </w:r>
      <w:r w:rsidRPr="002E5E14">
        <w:rPr>
          <w:rFonts w:ascii="Times New Roman" w:eastAsia="Verdana" w:hAnsi="Times New Roman" w:cs="Times New Roman"/>
          <w:sz w:val="18"/>
          <w:szCs w:val="18"/>
        </w:rPr>
        <w:tab/>
      </w:r>
      <w:r w:rsidRPr="002E5E14">
        <w:rPr>
          <w:rFonts w:ascii="Times New Roman" w:eastAsia="Verdana" w:hAnsi="Times New Roman" w:cs="Times New Roman"/>
          <w:sz w:val="18"/>
          <w:szCs w:val="18"/>
        </w:rPr>
        <w:tab/>
      </w:r>
    </w:p>
    <w:p w14:paraId="0931A2AF" w14:textId="01608C44" w:rsidR="00366949" w:rsidRPr="002E5E14" w:rsidRDefault="00366949" w:rsidP="00D7219C">
      <w:pPr>
        <w:tabs>
          <w:tab w:val="left" w:pos="720"/>
        </w:tabs>
        <w:spacing w:after="0" w:line="240" w:lineRule="auto"/>
        <w:ind w:left="720"/>
        <w:jc w:val="both"/>
        <w:rPr>
          <w:rFonts w:ascii="Times New Roman" w:eastAsia="Verdana" w:hAnsi="Times New Roman" w:cs="Times New Roman"/>
          <w:sz w:val="18"/>
          <w:szCs w:val="18"/>
        </w:rPr>
      </w:pPr>
      <w:r w:rsidRPr="002E5E14">
        <w:rPr>
          <w:rFonts w:ascii="Times New Roman" w:eastAsia="Verdana" w:hAnsi="Times New Roman" w:cs="Times New Roman"/>
          <w:sz w:val="18"/>
          <w:szCs w:val="18"/>
        </w:rPr>
        <w:t>(UET) University of Engineering &amp;Technology Peshawar, Pakistan</w:t>
      </w:r>
      <w:r w:rsidRPr="002E5E14">
        <w:rPr>
          <w:rFonts w:ascii="Times New Roman" w:eastAsia="Verdana" w:hAnsi="Times New Roman" w:cs="Times New Roman"/>
          <w:sz w:val="18"/>
          <w:szCs w:val="18"/>
        </w:rPr>
        <w:tab/>
      </w:r>
      <w:r w:rsidR="005168B8">
        <w:rPr>
          <w:rFonts w:ascii="Times New Roman" w:eastAsia="Verdana" w:hAnsi="Times New Roman" w:cs="Times New Roman"/>
          <w:sz w:val="18"/>
          <w:szCs w:val="18"/>
        </w:rPr>
        <w:t xml:space="preserve">              </w:t>
      </w:r>
      <w:r w:rsidRPr="002E5E14">
        <w:rPr>
          <w:rFonts w:ascii="Times New Roman" w:eastAsia="Verdana" w:hAnsi="Times New Roman" w:cs="Times New Roman"/>
          <w:sz w:val="18"/>
          <w:szCs w:val="18"/>
        </w:rPr>
        <w:t>2005</w:t>
      </w:r>
      <w:r w:rsidR="002B1D7E">
        <w:rPr>
          <w:rFonts w:ascii="Times New Roman" w:eastAsia="Verdana" w:hAnsi="Times New Roman" w:cs="Times New Roman"/>
          <w:sz w:val="18"/>
          <w:szCs w:val="18"/>
        </w:rPr>
        <w:t xml:space="preserve"> </w:t>
      </w:r>
      <w:r w:rsidRPr="002E5E14">
        <w:rPr>
          <w:rFonts w:ascii="Times New Roman" w:eastAsia="Verdana" w:hAnsi="Times New Roman" w:cs="Times New Roman"/>
          <w:sz w:val="18"/>
          <w:szCs w:val="18"/>
        </w:rPr>
        <w:t>-</w:t>
      </w:r>
      <w:r w:rsidR="002B1D7E">
        <w:rPr>
          <w:rFonts w:ascii="Times New Roman" w:eastAsia="Verdana" w:hAnsi="Times New Roman" w:cs="Times New Roman"/>
          <w:sz w:val="18"/>
          <w:szCs w:val="18"/>
        </w:rPr>
        <w:t xml:space="preserve"> </w:t>
      </w:r>
      <w:r w:rsidRPr="002E5E14">
        <w:rPr>
          <w:rFonts w:ascii="Times New Roman" w:eastAsia="Verdana" w:hAnsi="Times New Roman" w:cs="Times New Roman"/>
          <w:sz w:val="18"/>
          <w:szCs w:val="18"/>
        </w:rPr>
        <w:t>2009</w:t>
      </w:r>
    </w:p>
    <w:p w14:paraId="503ACF37" w14:textId="455E33D4" w:rsidR="00366949" w:rsidRPr="002E5E14" w:rsidRDefault="00366949" w:rsidP="0000212E">
      <w:pPr>
        <w:pStyle w:val="ListParagraph"/>
        <w:numPr>
          <w:ilvl w:val="0"/>
          <w:numId w:val="1"/>
        </w:numPr>
        <w:tabs>
          <w:tab w:val="left" w:pos="720"/>
          <w:tab w:val="left" w:pos="1350"/>
        </w:tabs>
        <w:spacing w:line="240" w:lineRule="auto"/>
        <w:ind w:hanging="630"/>
        <w:jc w:val="both"/>
        <w:rPr>
          <w:rFonts w:ascii="Times New Roman" w:eastAsia="Verdana" w:hAnsi="Times New Roman" w:cs="Times New Roman"/>
          <w:sz w:val="18"/>
          <w:szCs w:val="18"/>
        </w:rPr>
      </w:pPr>
      <w:r w:rsidRPr="002E5E14">
        <w:rPr>
          <w:rFonts w:ascii="Times New Roman" w:eastAsia="Verdana" w:hAnsi="Times New Roman" w:cs="Times New Roman"/>
          <w:sz w:val="18"/>
          <w:szCs w:val="18"/>
        </w:rPr>
        <w:t xml:space="preserve">IOSH Managing Safely V 3.1 BRITISH           </w:t>
      </w:r>
      <w:r w:rsidR="005168B8">
        <w:rPr>
          <w:rFonts w:ascii="Times New Roman" w:eastAsia="Verdana" w:hAnsi="Times New Roman" w:cs="Times New Roman"/>
          <w:sz w:val="18"/>
          <w:szCs w:val="18"/>
        </w:rPr>
        <w:t xml:space="preserve">                                                  </w:t>
      </w:r>
      <w:r w:rsidRPr="002E5E14">
        <w:rPr>
          <w:rFonts w:ascii="Times New Roman" w:eastAsia="Verdana" w:hAnsi="Times New Roman" w:cs="Times New Roman"/>
          <w:sz w:val="18"/>
          <w:szCs w:val="18"/>
        </w:rPr>
        <w:t xml:space="preserve"> 2014</w:t>
      </w:r>
    </w:p>
    <w:p w14:paraId="7B2C614B" w14:textId="14242D12" w:rsidR="00366949" w:rsidRPr="002E5E14" w:rsidRDefault="00366949" w:rsidP="0000212E">
      <w:pPr>
        <w:pStyle w:val="ListParagraph"/>
        <w:numPr>
          <w:ilvl w:val="0"/>
          <w:numId w:val="1"/>
        </w:numPr>
        <w:tabs>
          <w:tab w:val="left" w:pos="450"/>
          <w:tab w:val="left" w:pos="720"/>
          <w:tab w:val="left" w:pos="1260"/>
        </w:tabs>
        <w:spacing w:line="240" w:lineRule="auto"/>
        <w:ind w:left="540" w:hanging="450"/>
        <w:jc w:val="both"/>
        <w:rPr>
          <w:rFonts w:ascii="Times New Roman" w:eastAsia="Verdana" w:hAnsi="Times New Roman" w:cs="Times New Roman"/>
          <w:sz w:val="18"/>
          <w:szCs w:val="18"/>
        </w:rPr>
      </w:pPr>
      <w:r w:rsidRPr="002E5E14">
        <w:rPr>
          <w:rFonts w:ascii="Times New Roman" w:eastAsia="Verdana" w:hAnsi="Times New Roman" w:cs="Times New Roman"/>
          <w:sz w:val="18"/>
          <w:szCs w:val="18"/>
        </w:rPr>
        <w:t xml:space="preserve">     OSHA 30 HOURS CONSTRUCTION              </w:t>
      </w:r>
      <w:r w:rsidR="005168B8">
        <w:rPr>
          <w:rFonts w:ascii="Times New Roman" w:eastAsia="Verdana" w:hAnsi="Times New Roman" w:cs="Times New Roman"/>
          <w:sz w:val="18"/>
          <w:szCs w:val="18"/>
        </w:rPr>
        <w:t xml:space="preserve">                                                   </w:t>
      </w:r>
      <w:r w:rsidRPr="002E5E14">
        <w:rPr>
          <w:rFonts w:ascii="Times New Roman" w:eastAsia="Verdana" w:hAnsi="Times New Roman" w:cs="Times New Roman"/>
          <w:sz w:val="18"/>
          <w:szCs w:val="18"/>
        </w:rPr>
        <w:t>2016</w:t>
      </w:r>
    </w:p>
    <w:p w14:paraId="709D8529" w14:textId="74DC211C" w:rsidR="00366949" w:rsidRPr="0045579A" w:rsidRDefault="00366949" w:rsidP="00D7219C">
      <w:pPr>
        <w:spacing w:after="0" w:line="240" w:lineRule="auto"/>
        <w:rPr>
          <w:rFonts w:ascii="Times New Roman" w:eastAsia="Verdana" w:hAnsi="Times New Roman" w:cs="Times New Roman"/>
          <w:b/>
          <w:sz w:val="18"/>
          <w:szCs w:val="18"/>
          <w:u w:val="single"/>
        </w:rPr>
      </w:pPr>
      <w:r w:rsidRPr="0045579A">
        <w:rPr>
          <w:rFonts w:ascii="Times New Roman" w:eastAsia="Verdana" w:hAnsi="Times New Roman" w:cs="Times New Roman"/>
          <w:b/>
          <w:sz w:val="18"/>
          <w:szCs w:val="18"/>
          <w:u w:val="single"/>
        </w:rPr>
        <w:t>PROFESSIONAL CERTIFICATIONS</w:t>
      </w:r>
    </w:p>
    <w:p w14:paraId="660A6D1A" w14:textId="77777777" w:rsidR="00366949" w:rsidRPr="002E5E14" w:rsidRDefault="00366949" w:rsidP="00D7219C">
      <w:pPr>
        <w:pStyle w:val="ListParagraph"/>
        <w:numPr>
          <w:ilvl w:val="0"/>
          <w:numId w:val="3"/>
        </w:numPr>
        <w:spacing w:after="0" w:line="240" w:lineRule="auto"/>
        <w:ind w:left="540" w:hanging="450"/>
        <w:rPr>
          <w:rFonts w:ascii="Times New Roman" w:eastAsia="Verdana" w:hAnsi="Times New Roman" w:cs="Times New Roman"/>
          <w:sz w:val="18"/>
          <w:szCs w:val="18"/>
          <w:u w:val="single"/>
        </w:rPr>
      </w:pPr>
      <w:r w:rsidRPr="002E5E14">
        <w:rPr>
          <w:rFonts w:ascii="Times New Roman" w:eastAsia="Verdana" w:hAnsi="Times New Roman" w:cs="Times New Roman"/>
          <w:sz w:val="18"/>
          <w:szCs w:val="18"/>
        </w:rPr>
        <w:t xml:space="preserve">    Pakistan Engineering Council</w:t>
      </w:r>
      <w:r w:rsidRPr="002E5E14">
        <w:rPr>
          <w:rFonts w:ascii="Times New Roman" w:eastAsia="Verdana" w:hAnsi="Times New Roman" w:cs="Times New Roman"/>
          <w:sz w:val="18"/>
          <w:szCs w:val="18"/>
        </w:rPr>
        <w:tab/>
      </w:r>
      <w:r w:rsidRPr="002E5E14">
        <w:rPr>
          <w:rFonts w:ascii="Times New Roman" w:eastAsia="Verdana" w:hAnsi="Times New Roman" w:cs="Times New Roman"/>
          <w:sz w:val="18"/>
          <w:szCs w:val="18"/>
        </w:rPr>
        <w:tab/>
      </w:r>
      <w:r w:rsidRPr="002E5E14">
        <w:rPr>
          <w:rFonts w:ascii="Times New Roman" w:eastAsia="Verdana" w:hAnsi="Times New Roman" w:cs="Times New Roman"/>
          <w:sz w:val="18"/>
          <w:szCs w:val="18"/>
        </w:rPr>
        <w:tab/>
      </w:r>
      <w:r w:rsidRPr="002E5E14">
        <w:rPr>
          <w:rFonts w:ascii="Times New Roman" w:eastAsia="Verdana" w:hAnsi="Times New Roman" w:cs="Times New Roman"/>
          <w:sz w:val="18"/>
          <w:szCs w:val="18"/>
        </w:rPr>
        <w:tab/>
      </w:r>
      <w:r w:rsidRPr="002E5E14">
        <w:rPr>
          <w:rFonts w:ascii="Times New Roman" w:eastAsia="Verdana" w:hAnsi="Times New Roman" w:cs="Times New Roman"/>
          <w:sz w:val="18"/>
          <w:szCs w:val="18"/>
        </w:rPr>
        <w:tab/>
      </w:r>
    </w:p>
    <w:p w14:paraId="387520BF" w14:textId="7BE5D0A2" w:rsidR="00E45AC6" w:rsidRPr="006F5E81" w:rsidRDefault="00366949" w:rsidP="006F5E81">
      <w:pPr>
        <w:pStyle w:val="ListParagraph"/>
        <w:numPr>
          <w:ilvl w:val="0"/>
          <w:numId w:val="3"/>
        </w:numPr>
        <w:spacing w:after="0" w:line="240" w:lineRule="auto"/>
        <w:ind w:left="720" w:hanging="630"/>
        <w:rPr>
          <w:rFonts w:ascii="Times New Roman" w:eastAsia="Verdana" w:hAnsi="Times New Roman" w:cs="Times New Roman"/>
          <w:sz w:val="18"/>
          <w:szCs w:val="18"/>
        </w:rPr>
      </w:pPr>
      <w:r w:rsidRPr="002E5E14">
        <w:rPr>
          <w:rFonts w:ascii="Times New Roman" w:eastAsia="Verdana" w:hAnsi="Times New Roman" w:cs="Times New Roman"/>
          <w:bCs/>
          <w:sz w:val="18"/>
          <w:szCs w:val="18"/>
        </w:rPr>
        <w:t>Saudi Engineering Council</w:t>
      </w:r>
      <w:r w:rsidRPr="006F5E81">
        <w:rPr>
          <w:rFonts w:ascii="Times New Roman" w:eastAsia="Verdana" w:hAnsi="Times New Roman" w:cs="Times New Roman"/>
          <w:sz w:val="18"/>
          <w:szCs w:val="18"/>
        </w:rPr>
        <w:t xml:space="preserve"> </w:t>
      </w:r>
    </w:p>
    <w:p w14:paraId="21BC8A7E" w14:textId="77777777" w:rsidR="006F5E81" w:rsidRDefault="006F5E81" w:rsidP="006F5E81">
      <w:pPr>
        <w:spacing w:after="0" w:line="240" w:lineRule="auto"/>
        <w:jc w:val="both"/>
        <w:rPr>
          <w:rFonts w:ascii="Times New Roman" w:eastAsia="Verdana" w:hAnsi="Times New Roman" w:cs="Times New Roman"/>
          <w:b/>
          <w:sz w:val="18"/>
          <w:szCs w:val="18"/>
          <w:u w:val="single"/>
        </w:rPr>
      </w:pPr>
    </w:p>
    <w:p w14:paraId="00761110" w14:textId="3A81D45B" w:rsidR="00366949" w:rsidRPr="0045579A" w:rsidRDefault="00366949" w:rsidP="00366949">
      <w:pPr>
        <w:spacing w:line="240" w:lineRule="auto"/>
        <w:jc w:val="both"/>
        <w:rPr>
          <w:rFonts w:ascii="Times New Roman" w:eastAsia="Verdana" w:hAnsi="Times New Roman" w:cs="Times New Roman"/>
          <w:b/>
          <w:sz w:val="18"/>
          <w:szCs w:val="18"/>
          <w:u w:val="single"/>
        </w:rPr>
      </w:pPr>
      <w:r w:rsidRPr="0045579A">
        <w:rPr>
          <w:rFonts w:ascii="Times New Roman" w:eastAsia="Verdana" w:hAnsi="Times New Roman" w:cs="Times New Roman"/>
          <w:b/>
          <w:sz w:val="18"/>
          <w:szCs w:val="18"/>
          <w:u w:val="single"/>
        </w:rPr>
        <w:t>PROFESSIONAL EXPERIENCE</w:t>
      </w:r>
    </w:p>
    <w:p w14:paraId="4C7945D7" w14:textId="38640BE6" w:rsidR="00D938F0" w:rsidRPr="001A0081" w:rsidRDefault="00D938F0" w:rsidP="00D938F0">
      <w:pPr>
        <w:tabs>
          <w:tab w:val="left" w:pos="720"/>
        </w:tabs>
        <w:spacing w:line="240" w:lineRule="auto"/>
        <w:jc w:val="both"/>
        <w:rPr>
          <w:rFonts w:ascii="Times New Roman" w:eastAsia="Verdana" w:hAnsi="Times New Roman" w:cs="Times New Roman"/>
          <w:sz w:val="20"/>
          <w:szCs w:val="20"/>
        </w:rPr>
      </w:pPr>
      <w:r w:rsidRPr="0045579A">
        <w:rPr>
          <w:rFonts w:ascii="Times New Roman" w:eastAsia="Verdana" w:hAnsi="Times New Roman" w:cs="Times New Roman"/>
          <w:b/>
          <w:sz w:val="18"/>
          <w:szCs w:val="18"/>
          <w:u w:val="single"/>
        </w:rPr>
        <w:t xml:space="preserve">1-CONSULTANT-PROJECT ENGINEER </w:t>
      </w:r>
      <w:r w:rsidRPr="0045579A">
        <w:rPr>
          <w:rFonts w:ascii="Times New Roman" w:eastAsia="Verdana" w:hAnsi="Times New Roman" w:cs="Times New Roman"/>
          <w:sz w:val="18"/>
          <w:szCs w:val="18"/>
        </w:rPr>
        <w:t xml:space="preserve">   </w:t>
      </w:r>
      <w:r w:rsidRPr="001A0081">
        <w:rPr>
          <w:rFonts w:ascii="Times New Roman" w:eastAsia="Verdana" w:hAnsi="Times New Roman" w:cs="Times New Roman"/>
          <w:sz w:val="20"/>
          <w:szCs w:val="20"/>
        </w:rPr>
        <w:t xml:space="preserve">UNICEF Projects </w:t>
      </w:r>
      <w:r w:rsidR="00E92DC8" w:rsidRPr="001A0081">
        <w:rPr>
          <w:rFonts w:ascii="Times New Roman" w:eastAsia="Verdana" w:hAnsi="Times New Roman" w:cs="Times New Roman"/>
          <w:sz w:val="20"/>
          <w:szCs w:val="20"/>
        </w:rPr>
        <w:t>(Third Party)</w:t>
      </w:r>
      <w:r w:rsidRPr="001A0081">
        <w:rPr>
          <w:rFonts w:ascii="Times New Roman" w:eastAsia="Verdana" w:hAnsi="Times New Roman" w:cs="Times New Roman"/>
          <w:sz w:val="20"/>
          <w:szCs w:val="20"/>
        </w:rPr>
        <w:t xml:space="preserve"> (</w:t>
      </w:r>
      <w:r w:rsidRPr="001A0081">
        <w:rPr>
          <w:rFonts w:ascii="Times New Roman" w:eastAsia="Verdana" w:hAnsi="Times New Roman" w:cs="Times New Roman"/>
          <w:b/>
          <w:sz w:val="20"/>
          <w:szCs w:val="20"/>
        </w:rPr>
        <w:t xml:space="preserve">Dec 2023 to </w:t>
      </w:r>
      <w:r w:rsidR="0091119B" w:rsidRPr="001A0081">
        <w:rPr>
          <w:rFonts w:ascii="Times New Roman" w:eastAsia="Verdana" w:hAnsi="Times New Roman" w:cs="Times New Roman"/>
          <w:b/>
          <w:sz w:val="20"/>
          <w:szCs w:val="20"/>
        </w:rPr>
        <w:t>Aug 2025</w:t>
      </w:r>
      <w:r w:rsidRPr="001A0081">
        <w:rPr>
          <w:rFonts w:ascii="Times New Roman" w:eastAsia="Verdana" w:hAnsi="Times New Roman" w:cs="Times New Roman"/>
          <w:b/>
          <w:sz w:val="20"/>
          <w:szCs w:val="20"/>
        </w:rPr>
        <w:t>)</w:t>
      </w:r>
      <w:r w:rsidR="002352C2" w:rsidRPr="001A0081">
        <w:rPr>
          <w:rFonts w:ascii="Times New Roman" w:eastAsia="Verdana" w:hAnsi="Times New Roman" w:cs="Times New Roman"/>
          <w:b/>
          <w:sz w:val="20"/>
          <w:szCs w:val="20"/>
        </w:rPr>
        <w:t xml:space="preserve"> Country Office Islamabad</w:t>
      </w:r>
    </w:p>
    <w:tbl>
      <w:tblPr>
        <w:tblStyle w:val="TableGrid"/>
        <w:tblW w:w="0" w:type="auto"/>
        <w:tblLook w:val="04A0" w:firstRow="1" w:lastRow="0" w:firstColumn="1" w:lastColumn="0" w:noHBand="0" w:noVBand="1"/>
      </w:tblPr>
      <w:tblGrid>
        <w:gridCol w:w="3325"/>
        <w:gridCol w:w="6025"/>
      </w:tblGrid>
      <w:tr w:rsidR="00D938F0" w:rsidRPr="002E5E14" w14:paraId="6861560A" w14:textId="77777777" w:rsidTr="001A0081">
        <w:trPr>
          <w:trHeight w:val="773"/>
        </w:trPr>
        <w:tc>
          <w:tcPr>
            <w:tcW w:w="3325" w:type="dxa"/>
            <w:tcBorders>
              <w:bottom w:val="single" w:sz="4" w:space="0" w:color="auto"/>
            </w:tcBorders>
          </w:tcPr>
          <w:p w14:paraId="63791754" w14:textId="77777777" w:rsidR="00D938F0" w:rsidRPr="002E5E14" w:rsidRDefault="00D938F0" w:rsidP="002E5E14">
            <w:pPr>
              <w:spacing w:before="240" w:after="0" w:line="240" w:lineRule="auto"/>
              <w:rPr>
                <w:rFonts w:eastAsiaTheme="minorHAnsi"/>
                <w:b/>
                <w:sz w:val="18"/>
                <w:szCs w:val="18"/>
              </w:rPr>
            </w:pPr>
            <w:r w:rsidRPr="002E5E14">
              <w:rPr>
                <w:rFonts w:eastAsiaTheme="minorHAnsi"/>
                <w:b/>
                <w:sz w:val="18"/>
                <w:szCs w:val="18"/>
              </w:rPr>
              <w:t>Description</w:t>
            </w:r>
          </w:p>
        </w:tc>
        <w:tc>
          <w:tcPr>
            <w:tcW w:w="6025" w:type="dxa"/>
          </w:tcPr>
          <w:p w14:paraId="3780EF19" w14:textId="614AD34D" w:rsidR="00D938F0" w:rsidRPr="002E5E14" w:rsidRDefault="0091119B" w:rsidP="00190A30">
            <w:pPr>
              <w:spacing w:after="0"/>
              <w:rPr>
                <w:rFonts w:ascii="Times New Roman" w:eastAsia="Verdana" w:hAnsi="Times New Roman" w:cs="Times New Roman"/>
                <w:sz w:val="18"/>
                <w:szCs w:val="18"/>
              </w:rPr>
            </w:pPr>
            <w:r>
              <w:rPr>
                <w:rFonts w:ascii="Times New Roman" w:eastAsia="Verdana" w:hAnsi="Times New Roman" w:cs="Times New Roman"/>
                <w:sz w:val="18"/>
                <w:szCs w:val="18"/>
              </w:rPr>
              <w:t xml:space="preserve">Flood effected </w:t>
            </w:r>
            <w:r w:rsidR="00D938F0" w:rsidRPr="002E5E14">
              <w:rPr>
                <w:rFonts w:ascii="Times New Roman" w:eastAsia="Verdana" w:hAnsi="Times New Roman" w:cs="Times New Roman"/>
                <w:sz w:val="18"/>
                <w:szCs w:val="18"/>
              </w:rPr>
              <w:t xml:space="preserve">Community Based </w:t>
            </w:r>
            <w:r w:rsidR="00E92DC8">
              <w:rPr>
                <w:rFonts w:ascii="Times New Roman" w:eastAsia="Verdana" w:hAnsi="Times New Roman" w:cs="Times New Roman"/>
                <w:sz w:val="18"/>
                <w:szCs w:val="18"/>
              </w:rPr>
              <w:t xml:space="preserve">Wash &amp; </w:t>
            </w:r>
            <w:r w:rsidR="00D938F0" w:rsidRPr="002E5E14">
              <w:rPr>
                <w:rFonts w:ascii="Times New Roman" w:eastAsia="Verdana" w:hAnsi="Times New Roman" w:cs="Times New Roman"/>
                <w:sz w:val="18"/>
                <w:szCs w:val="18"/>
              </w:rPr>
              <w:t>Infrastructure work</w:t>
            </w:r>
            <w:r w:rsidR="00532988" w:rsidRPr="002E5E14">
              <w:rPr>
                <w:rFonts w:ascii="Times New Roman" w:eastAsia="Verdana" w:hAnsi="Times New Roman" w:cs="Times New Roman"/>
                <w:sz w:val="18"/>
                <w:szCs w:val="18"/>
              </w:rPr>
              <w:t>s</w:t>
            </w:r>
            <w:r w:rsidR="00BE7606" w:rsidRPr="002E5E14">
              <w:rPr>
                <w:rFonts w:ascii="Times New Roman" w:eastAsia="Verdana" w:hAnsi="Times New Roman" w:cs="Times New Roman"/>
                <w:sz w:val="18"/>
                <w:szCs w:val="18"/>
              </w:rPr>
              <w:t>, Technical Assistant and Monitoring of Education, Health, Nutrition</w:t>
            </w:r>
            <w:r w:rsidR="00D052BB" w:rsidRPr="002E5E14">
              <w:rPr>
                <w:rFonts w:ascii="Times New Roman" w:eastAsia="Verdana" w:hAnsi="Times New Roman" w:cs="Times New Roman"/>
                <w:sz w:val="18"/>
                <w:szCs w:val="18"/>
              </w:rPr>
              <w:t xml:space="preserve"> and Construction of Warehouses</w:t>
            </w:r>
            <w:r w:rsidR="00BE7606" w:rsidRPr="002E5E14">
              <w:rPr>
                <w:rFonts w:ascii="Times New Roman" w:eastAsia="Verdana" w:hAnsi="Times New Roman" w:cs="Times New Roman"/>
                <w:sz w:val="18"/>
                <w:szCs w:val="18"/>
              </w:rPr>
              <w:t xml:space="preserve"> Projects across Sindh and Baluchistan Provinces</w:t>
            </w:r>
          </w:p>
        </w:tc>
      </w:tr>
      <w:tr w:rsidR="00D938F0" w:rsidRPr="002E5E14" w14:paraId="46437565" w14:textId="77777777" w:rsidTr="00190A30">
        <w:tc>
          <w:tcPr>
            <w:tcW w:w="3325" w:type="dxa"/>
            <w:tcBorders>
              <w:bottom w:val="nil"/>
            </w:tcBorders>
          </w:tcPr>
          <w:p w14:paraId="792EB42B" w14:textId="77777777" w:rsidR="002F0023" w:rsidRDefault="002F0023" w:rsidP="002E5E14">
            <w:pPr>
              <w:spacing w:after="0" w:line="240" w:lineRule="auto"/>
              <w:rPr>
                <w:rFonts w:eastAsiaTheme="minorHAnsi"/>
                <w:b/>
                <w:sz w:val="18"/>
                <w:szCs w:val="18"/>
              </w:rPr>
            </w:pPr>
          </w:p>
          <w:p w14:paraId="0FC2BD1A" w14:textId="77777777" w:rsidR="002F0023" w:rsidRDefault="002F0023" w:rsidP="002E5E14">
            <w:pPr>
              <w:spacing w:after="0" w:line="240" w:lineRule="auto"/>
              <w:rPr>
                <w:rFonts w:eastAsiaTheme="minorHAnsi"/>
                <w:b/>
                <w:sz w:val="18"/>
                <w:szCs w:val="18"/>
              </w:rPr>
            </w:pPr>
          </w:p>
          <w:p w14:paraId="3CDD3C14" w14:textId="77777777" w:rsidR="002F0023" w:rsidRDefault="002F0023" w:rsidP="002E5E14">
            <w:pPr>
              <w:spacing w:after="0" w:line="240" w:lineRule="auto"/>
              <w:rPr>
                <w:rFonts w:eastAsiaTheme="minorHAnsi"/>
                <w:b/>
                <w:sz w:val="18"/>
                <w:szCs w:val="18"/>
              </w:rPr>
            </w:pPr>
          </w:p>
          <w:p w14:paraId="0E56967F" w14:textId="77777777" w:rsidR="00D938F0" w:rsidRPr="002E5E14" w:rsidRDefault="002E5E14" w:rsidP="002E5E14">
            <w:pPr>
              <w:spacing w:after="0" w:line="240" w:lineRule="auto"/>
              <w:rPr>
                <w:rFonts w:eastAsiaTheme="minorHAnsi"/>
                <w:sz w:val="18"/>
                <w:szCs w:val="18"/>
              </w:rPr>
            </w:pPr>
            <w:r w:rsidRPr="002E5E14">
              <w:rPr>
                <w:rFonts w:eastAsiaTheme="minorHAnsi"/>
                <w:b/>
                <w:sz w:val="18"/>
                <w:szCs w:val="18"/>
              </w:rPr>
              <w:t>Duties &amp; Responsibilities</w:t>
            </w:r>
          </w:p>
        </w:tc>
        <w:tc>
          <w:tcPr>
            <w:tcW w:w="6025" w:type="dxa"/>
          </w:tcPr>
          <w:p w14:paraId="2AD847B3" w14:textId="52854A6E" w:rsidR="00D938F0" w:rsidRPr="002E5E14" w:rsidRDefault="00D938F0" w:rsidP="00190A30">
            <w:pPr>
              <w:autoSpaceDE w:val="0"/>
              <w:autoSpaceDN w:val="0"/>
              <w:adjustRightInd w:val="0"/>
              <w:spacing w:after="0"/>
              <w:rPr>
                <w:rFonts w:ascii="Times New Roman" w:hAnsi="Times New Roman" w:cs="Times New Roman"/>
                <w:sz w:val="18"/>
                <w:szCs w:val="18"/>
              </w:rPr>
            </w:pPr>
            <w:r w:rsidRPr="002E5E14">
              <w:rPr>
                <w:rFonts w:ascii="Times New Roman" w:hAnsi="Times New Roman" w:cs="Times New Roman"/>
                <w:b/>
                <w:sz w:val="18"/>
                <w:szCs w:val="18"/>
              </w:rPr>
              <w:t>Monitoring, Evaluation and Supervision</w:t>
            </w:r>
            <w:r w:rsidR="00971496" w:rsidRPr="002E5E14">
              <w:rPr>
                <w:rFonts w:ascii="Times New Roman" w:hAnsi="Times New Roman" w:cs="Times New Roman"/>
                <w:b/>
                <w:sz w:val="18"/>
                <w:szCs w:val="18"/>
              </w:rPr>
              <w:t>:</w:t>
            </w:r>
            <w:r w:rsidR="00BE7606" w:rsidRPr="002E5E14">
              <w:rPr>
                <w:rFonts w:ascii="Times New Roman" w:hAnsi="Times New Roman" w:cs="Times New Roman"/>
                <w:sz w:val="18"/>
                <w:szCs w:val="18"/>
              </w:rPr>
              <w:t xml:space="preserve"> of work as per Contract &amp; BOQ, Quality of Work, Project Status and Technical Assistant to </w:t>
            </w:r>
            <w:proofErr w:type="gramStart"/>
            <w:r w:rsidR="00BE7606" w:rsidRPr="002E5E14">
              <w:rPr>
                <w:rFonts w:ascii="Times New Roman" w:hAnsi="Times New Roman" w:cs="Times New Roman"/>
                <w:sz w:val="18"/>
                <w:szCs w:val="18"/>
              </w:rPr>
              <w:t>IP’s</w:t>
            </w:r>
            <w:proofErr w:type="gramEnd"/>
            <w:r w:rsidR="00BE7606" w:rsidRPr="002E5E14">
              <w:rPr>
                <w:rFonts w:ascii="Times New Roman" w:hAnsi="Times New Roman" w:cs="Times New Roman"/>
                <w:sz w:val="18"/>
                <w:szCs w:val="18"/>
              </w:rPr>
              <w:t xml:space="preserve"> </w:t>
            </w:r>
            <w:r w:rsidR="002E5E14" w:rsidRPr="002E5E14">
              <w:rPr>
                <w:rFonts w:ascii="Times New Roman" w:hAnsi="Times New Roman" w:cs="Times New Roman"/>
                <w:sz w:val="18"/>
                <w:szCs w:val="18"/>
              </w:rPr>
              <w:t xml:space="preserve">for </w:t>
            </w:r>
            <w:r w:rsidR="00D052BB" w:rsidRPr="002E5E14">
              <w:rPr>
                <w:rFonts w:ascii="Times New Roman" w:hAnsi="Times New Roman" w:cs="Times New Roman"/>
                <w:sz w:val="18"/>
                <w:szCs w:val="18"/>
              </w:rPr>
              <w:t>all infrastructure</w:t>
            </w:r>
            <w:r w:rsidR="002A5D41">
              <w:rPr>
                <w:rFonts w:ascii="Times New Roman" w:hAnsi="Times New Roman" w:cs="Times New Roman"/>
                <w:sz w:val="18"/>
                <w:szCs w:val="18"/>
              </w:rPr>
              <w:t>, Water Supply &amp;</w:t>
            </w:r>
            <w:r w:rsidR="00D052BB" w:rsidRPr="002E5E14">
              <w:rPr>
                <w:rFonts w:ascii="Times New Roman" w:hAnsi="Times New Roman" w:cs="Times New Roman"/>
                <w:sz w:val="18"/>
                <w:szCs w:val="18"/>
              </w:rPr>
              <w:t xml:space="preserve"> WASH related Works</w:t>
            </w:r>
            <w:r w:rsidR="002E5E14" w:rsidRPr="002E5E14">
              <w:rPr>
                <w:rFonts w:ascii="Times New Roman" w:hAnsi="Times New Roman" w:cs="Times New Roman"/>
                <w:sz w:val="18"/>
                <w:szCs w:val="18"/>
              </w:rPr>
              <w:t>, MEP Works and Finishing Works</w:t>
            </w:r>
          </w:p>
        </w:tc>
      </w:tr>
      <w:tr w:rsidR="00D938F0" w:rsidRPr="002E5E14" w14:paraId="3247AC3F" w14:textId="77777777" w:rsidTr="00190A30">
        <w:tc>
          <w:tcPr>
            <w:tcW w:w="3325" w:type="dxa"/>
            <w:tcBorders>
              <w:top w:val="nil"/>
              <w:bottom w:val="nil"/>
            </w:tcBorders>
          </w:tcPr>
          <w:p w14:paraId="24FB7597" w14:textId="77777777" w:rsidR="00D938F0" w:rsidRPr="002E5E14" w:rsidRDefault="00D938F0" w:rsidP="00190A30">
            <w:pPr>
              <w:spacing w:after="0" w:line="240" w:lineRule="auto"/>
              <w:rPr>
                <w:rFonts w:eastAsiaTheme="minorHAnsi"/>
                <w:sz w:val="18"/>
                <w:szCs w:val="18"/>
              </w:rPr>
            </w:pPr>
          </w:p>
        </w:tc>
        <w:tc>
          <w:tcPr>
            <w:tcW w:w="6025" w:type="dxa"/>
          </w:tcPr>
          <w:p w14:paraId="5DDAE9C9" w14:textId="77777777" w:rsidR="00D938F0" w:rsidRPr="002E5E14" w:rsidRDefault="00D938F0" w:rsidP="00190A30">
            <w:pPr>
              <w:autoSpaceDE w:val="0"/>
              <w:autoSpaceDN w:val="0"/>
              <w:adjustRightInd w:val="0"/>
              <w:spacing w:after="0"/>
              <w:rPr>
                <w:rFonts w:ascii="Times New Roman" w:hAnsi="Times New Roman" w:cs="Times New Roman"/>
                <w:sz w:val="18"/>
                <w:szCs w:val="18"/>
              </w:rPr>
            </w:pPr>
            <w:r w:rsidRPr="002E5E14">
              <w:rPr>
                <w:rFonts w:ascii="Times New Roman" w:hAnsi="Times New Roman" w:cs="Times New Roman"/>
                <w:b/>
                <w:sz w:val="18"/>
                <w:szCs w:val="18"/>
              </w:rPr>
              <w:t>Documentation Follow UP:</w:t>
            </w:r>
            <w:r w:rsidRPr="002E5E14">
              <w:rPr>
                <w:rFonts w:ascii="Times New Roman" w:hAnsi="Times New Roman" w:cs="Times New Roman"/>
                <w:sz w:val="18"/>
                <w:szCs w:val="18"/>
              </w:rPr>
              <w:t xml:space="preserve"> Project Cost, Estimation and BOQ compliance with Budget, Project Schedule, Approved Drawings, Request for Inspection, QA/QC protocols, </w:t>
            </w:r>
          </w:p>
        </w:tc>
      </w:tr>
      <w:tr w:rsidR="00D938F0" w:rsidRPr="002E5E14" w14:paraId="2A7757D5" w14:textId="77777777" w:rsidTr="00190A30">
        <w:tc>
          <w:tcPr>
            <w:tcW w:w="3325" w:type="dxa"/>
            <w:tcBorders>
              <w:top w:val="nil"/>
            </w:tcBorders>
          </w:tcPr>
          <w:p w14:paraId="02A7B9C4" w14:textId="77777777" w:rsidR="00D938F0" w:rsidRPr="002E5E14" w:rsidRDefault="00D938F0" w:rsidP="00190A30">
            <w:pPr>
              <w:spacing w:after="0" w:line="240" w:lineRule="auto"/>
              <w:rPr>
                <w:rFonts w:eastAsiaTheme="minorHAnsi"/>
                <w:sz w:val="18"/>
                <w:szCs w:val="18"/>
              </w:rPr>
            </w:pPr>
          </w:p>
        </w:tc>
        <w:tc>
          <w:tcPr>
            <w:tcW w:w="6025" w:type="dxa"/>
          </w:tcPr>
          <w:p w14:paraId="778E559D" w14:textId="7AAEA463" w:rsidR="00D938F0" w:rsidRPr="002E5E14" w:rsidRDefault="00D938F0" w:rsidP="00190A30">
            <w:pPr>
              <w:autoSpaceDE w:val="0"/>
              <w:autoSpaceDN w:val="0"/>
              <w:adjustRightInd w:val="0"/>
              <w:spacing w:after="0"/>
              <w:rPr>
                <w:rFonts w:ascii="Times New Roman" w:hAnsi="Times New Roman" w:cs="Times New Roman"/>
                <w:sz w:val="18"/>
                <w:szCs w:val="18"/>
              </w:rPr>
            </w:pPr>
            <w:r w:rsidRPr="002E5E14">
              <w:rPr>
                <w:rFonts w:ascii="Times New Roman" w:hAnsi="Times New Roman" w:cs="Times New Roman"/>
                <w:b/>
                <w:sz w:val="18"/>
                <w:szCs w:val="18"/>
              </w:rPr>
              <w:t>Other Responsibilities</w:t>
            </w:r>
            <w:r w:rsidRPr="002E5E14">
              <w:rPr>
                <w:rFonts w:ascii="Times New Roman" w:hAnsi="Times New Roman" w:cs="Times New Roman"/>
                <w:sz w:val="18"/>
                <w:szCs w:val="18"/>
              </w:rPr>
              <w:t xml:space="preserve">: </w:t>
            </w:r>
            <w:r w:rsidR="00E92DC8">
              <w:rPr>
                <w:rFonts w:ascii="Times New Roman" w:hAnsi="Times New Roman" w:cs="Times New Roman"/>
                <w:sz w:val="18"/>
                <w:szCs w:val="18"/>
              </w:rPr>
              <w:t xml:space="preserve">Assessment of the Projects, Preparation of BOQ’s Cost estimation, Base line survey, </w:t>
            </w:r>
            <w:r w:rsidRPr="002E5E14">
              <w:rPr>
                <w:rFonts w:ascii="Times New Roman" w:hAnsi="Times New Roman" w:cs="Times New Roman"/>
                <w:sz w:val="18"/>
                <w:szCs w:val="18"/>
              </w:rPr>
              <w:t>Achieving Targets within budget, Arrangements of Meetings, with Clients, Consultant and with Different Stake Hol</w:t>
            </w:r>
            <w:r w:rsidR="00EB0D1C" w:rsidRPr="002E5E14">
              <w:rPr>
                <w:rFonts w:ascii="Times New Roman" w:hAnsi="Times New Roman" w:cs="Times New Roman"/>
                <w:sz w:val="18"/>
                <w:szCs w:val="18"/>
              </w:rPr>
              <w:t>ders, S</w:t>
            </w:r>
            <w:r w:rsidRPr="002E5E14">
              <w:rPr>
                <w:rFonts w:ascii="Times New Roman" w:hAnsi="Times New Roman" w:cs="Times New Roman"/>
                <w:sz w:val="18"/>
                <w:szCs w:val="18"/>
              </w:rPr>
              <w:t>election of contractor for site work, Follow design team with ongoing activities for necessary outcomes. Follow up safety measures</w:t>
            </w:r>
            <w:r w:rsidR="00D052BB" w:rsidRPr="002E5E14">
              <w:rPr>
                <w:rFonts w:ascii="Times New Roman" w:hAnsi="Times New Roman" w:cs="Times New Roman"/>
                <w:sz w:val="18"/>
                <w:szCs w:val="18"/>
              </w:rPr>
              <w:t xml:space="preserve"> and Daily</w:t>
            </w:r>
            <w:r w:rsidR="002E5E14" w:rsidRPr="002E5E14">
              <w:rPr>
                <w:rFonts w:ascii="Times New Roman" w:hAnsi="Times New Roman" w:cs="Times New Roman"/>
                <w:sz w:val="18"/>
                <w:szCs w:val="18"/>
              </w:rPr>
              <w:t>, Weekly and Monthly</w:t>
            </w:r>
            <w:r w:rsidR="00D052BB" w:rsidRPr="002E5E14">
              <w:rPr>
                <w:rFonts w:ascii="Times New Roman" w:hAnsi="Times New Roman" w:cs="Times New Roman"/>
                <w:sz w:val="18"/>
                <w:szCs w:val="18"/>
              </w:rPr>
              <w:t xml:space="preserve"> Reports</w:t>
            </w:r>
          </w:p>
        </w:tc>
      </w:tr>
    </w:tbl>
    <w:p w14:paraId="3F71513C" w14:textId="77777777" w:rsidR="00D938F0" w:rsidRPr="00C31578" w:rsidRDefault="00D938F0" w:rsidP="00366949">
      <w:pPr>
        <w:spacing w:line="240" w:lineRule="auto"/>
        <w:jc w:val="both"/>
        <w:rPr>
          <w:rFonts w:ascii="Times New Roman" w:eastAsia="Verdana" w:hAnsi="Times New Roman" w:cs="Times New Roman"/>
          <w:b/>
          <w:color w:val="0070C0"/>
          <w:u w:val="single"/>
        </w:rPr>
      </w:pPr>
    </w:p>
    <w:p w14:paraId="79462FE1" w14:textId="77777777" w:rsidR="003A05A0" w:rsidRPr="00D32097" w:rsidRDefault="00EB0D1C" w:rsidP="00366949">
      <w:pPr>
        <w:tabs>
          <w:tab w:val="left" w:pos="720"/>
        </w:tabs>
        <w:spacing w:line="240" w:lineRule="auto"/>
        <w:jc w:val="both"/>
        <w:rPr>
          <w:rFonts w:ascii="Times New Roman" w:eastAsia="Verdana" w:hAnsi="Times New Roman" w:cs="Times New Roman"/>
          <w:sz w:val="18"/>
          <w:szCs w:val="18"/>
        </w:rPr>
      </w:pPr>
      <w:r w:rsidRPr="00D32097">
        <w:rPr>
          <w:rFonts w:ascii="Times New Roman" w:eastAsia="Verdana" w:hAnsi="Times New Roman" w:cs="Times New Roman"/>
          <w:b/>
          <w:sz w:val="18"/>
          <w:szCs w:val="18"/>
        </w:rPr>
        <w:lastRenderedPageBreak/>
        <w:t>2</w:t>
      </w:r>
      <w:r w:rsidR="00366949" w:rsidRPr="00D32097">
        <w:rPr>
          <w:rFonts w:ascii="Times New Roman" w:eastAsia="Verdana" w:hAnsi="Times New Roman" w:cs="Times New Roman"/>
          <w:b/>
          <w:sz w:val="18"/>
          <w:szCs w:val="18"/>
        </w:rPr>
        <w:t>-</w:t>
      </w:r>
      <w:r w:rsidR="00366949" w:rsidRPr="00D32097">
        <w:rPr>
          <w:rFonts w:ascii="Times New Roman" w:eastAsia="Verdana" w:hAnsi="Times New Roman" w:cs="Times New Roman"/>
          <w:b/>
          <w:sz w:val="18"/>
          <w:szCs w:val="18"/>
          <w:u w:val="single"/>
        </w:rPr>
        <w:t>PROJECT MANAGER</w:t>
      </w:r>
      <w:r w:rsidR="00366949" w:rsidRPr="00D32097">
        <w:rPr>
          <w:rFonts w:ascii="Times New Roman" w:eastAsia="Verdana" w:hAnsi="Times New Roman" w:cs="Times New Roman"/>
          <w:sz w:val="18"/>
          <w:szCs w:val="18"/>
        </w:rPr>
        <w:t xml:space="preserve">      </w:t>
      </w:r>
      <w:proofErr w:type="spellStart"/>
      <w:r w:rsidR="00366949" w:rsidRPr="001A0081">
        <w:rPr>
          <w:rFonts w:ascii="Times New Roman" w:eastAsia="Verdana" w:hAnsi="Times New Roman" w:cs="Times New Roman"/>
          <w:b/>
          <w:sz w:val="20"/>
          <w:szCs w:val="20"/>
        </w:rPr>
        <w:t>Zesora</w:t>
      </w:r>
      <w:proofErr w:type="spellEnd"/>
      <w:r w:rsidR="00366949" w:rsidRPr="001A0081">
        <w:rPr>
          <w:rFonts w:ascii="Times New Roman" w:eastAsia="Verdana" w:hAnsi="Times New Roman" w:cs="Times New Roman"/>
          <w:b/>
          <w:sz w:val="20"/>
          <w:szCs w:val="20"/>
        </w:rPr>
        <w:t xml:space="preserve"> Builders Pvt Ltd Islamabad Pakistan</w:t>
      </w:r>
      <w:r w:rsidR="00366949" w:rsidRPr="001A0081">
        <w:rPr>
          <w:rFonts w:ascii="Times New Roman" w:eastAsia="Verdana" w:hAnsi="Times New Roman" w:cs="Times New Roman"/>
          <w:sz w:val="20"/>
          <w:szCs w:val="20"/>
        </w:rPr>
        <w:t xml:space="preserve"> (</w:t>
      </w:r>
      <w:r w:rsidRPr="001A0081">
        <w:rPr>
          <w:rFonts w:ascii="Times New Roman" w:eastAsia="Verdana" w:hAnsi="Times New Roman" w:cs="Times New Roman"/>
          <w:b/>
          <w:sz w:val="20"/>
          <w:szCs w:val="20"/>
        </w:rPr>
        <w:t>April 2021 to Nov 2023</w:t>
      </w:r>
      <w:r w:rsidR="00366949" w:rsidRPr="001A0081">
        <w:rPr>
          <w:rFonts w:ascii="Times New Roman" w:eastAsia="Verdana" w:hAnsi="Times New Roman" w:cs="Times New Roman"/>
          <w:b/>
          <w:sz w:val="20"/>
          <w:szCs w:val="20"/>
        </w:rPr>
        <w:t>)</w:t>
      </w:r>
    </w:p>
    <w:tbl>
      <w:tblPr>
        <w:tblStyle w:val="TableGrid"/>
        <w:tblW w:w="0" w:type="auto"/>
        <w:tblLook w:val="04A0" w:firstRow="1" w:lastRow="0" w:firstColumn="1" w:lastColumn="0" w:noHBand="0" w:noVBand="1"/>
      </w:tblPr>
      <w:tblGrid>
        <w:gridCol w:w="3325"/>
        <w:gridCol w:w="6025"/>
      </w:tblGrid>
      <w:tr w:rsidR="00E45AC6" w:rsidRPr="002F0023" w14:paraId="3EF5027D" w14:textId="77777777" w:rsidTr="001A0081">
        <w:trPr>
          <w:trHeight w:val="800"/>
        </w:trPr>
        <w:tc>
          <w:tcPr>
            <w:tcW w:w="3325" w:type="dxa"/>
            <w:tcBorders>
              <w:bottom w:val="single" w:sz="4" w:space="0" w:color="auto"/>
            </w:tcBorders>
          </w:tcPr>
          <w:p w14:paraId="14A7B6B7" w14:textId="77777777" w:rsidR="00E45AC6" w:rsidRPr="002F0023" w:rsidRDefault="00E45AC6" w:rsidP="002F0023">
            <w:pPr>
              <w:spacing w:before="240" w:after="0" w:line="240" w:lineRule="auto"/>
              <w:rPr>
                <w:rFonts w:eastAsiaTheme="minorHAnsi"/>
                <w:b/>
                <w:sz w:val="18"/>
                <w:szCs w:val="18"/>
              </w:rPr>
            </w:pPr>
            <w:r w:rsidRPr="002F0023">
              <w:rPr>
                <w:rFonts w:eastAsiaTheme="minorHAnsi"/>
                <w:b/>
                <w:sz w:val="18"/>
                <w:szCs w:val="18"/>
              </w:rPr>
              <w:t>Description</w:t>
            </w:r>
          </w:p>
        </w:tc>
        <w:tc>
          <w:tcPr>
            <w:tcW w:w="6025" w:type="dxa"/>
          </w:tcPr>
          <w:p w14:paraId="01193438" w14:textId="77777777" w:rsidR="00E45AC6" w:rsidRPr="002F0023" w:rsidRDefault="002F0023" w:rsidP="00E45AC6">
            <w:pPr>
              <w:spacing w:after="0"/>
              <w:rPr>
                <w:rFonts w:ascii="Times New Roman" w:eastAsia="Verdana" w:hAnsi="Times New Roman" w:cs="Times New Roman"/>
                <w:sz w:val="18"/>
                <w:szCs w:val="18"/>
              </w:rPr>
            </w:pPr>
            <w:r w:rsidRPr="002F0023">
              <w:rPr>
                <w:rFonts w:ascii="Times New Roman" w:eastAsia="Verdana" w:hAnsi="Times New Roman" w:cs="Times New Roman"/>
                <w:sz w:val="18"/>
                <w:szCs w:val="18"/>
              </w:rPr>
              <w:t xml:space="preserve">Project Management of the </w:t>
            </w:r>
            <w:r w:rsidR="00E45AC6" w:rsidRPr="002F0023">
              <w:rPr>
                <w:rFonts w:ascii="Times New Roman" w:eastAsia="Verdana" w:hAnsi="Times New Roman" w:cs="Times New Roman"/>
                <w:sz w:val="18"/>
                <w:szCs w:val="18"/>
              </w:rPr>
              <w:t>Construction of 5 Star Hotels, Residential Flats &amp; Sanctuary Projects along with Walking Track and Tree Houses. They Consists of Structural Work, Finishing Work and Infrastructure Work.</w:t>
            </w:r>
          </w:p>
        </w:tc>
      </w:tr>
      <w:tr w:rsidR="00E45AC6" w:rsidRPr="002F0023" w14:paraId="0307E4F7" w14:textId="77777777" w:rsidTr="00190A30">
        <w:tc>
          <w:tcPr>
            <w:tcW w:w="3325" w:type="dxa"/>
            <w:tcBorders>
              <w:bottom w:val="nil"/>
            </w:tcBorders>
          </w:tcPr>
          <w:p w14:paraId="586D4D73" w14:textId="77777777" w:rsidR="00E45AC6" w:rsidRPr="002F0023" w:rsidRDefault="00E45AC6" w:rsidP="00E45AC6">
            <w:pPr>
              <w:spacing w:after="0" w:line="240" w:lineRule="auto"/>
              <w:rPr>
                <w:rFonts w:eastAsiaTheme="minorHAnsi"/>
                <w:sz w:val="18"/>
                <w:szCs w:val="18"/>
              </w:rPr>
            </w:pPr>
          </w:p>
        </w:tc>
        <w:tc>
          <w:tcPr>
            <w:tcW w:w="6025" w:type="dxa"/>
          </w:tcPr>
          <w:p w14:paraId="74412A7D" w14:textId="77777777" w:rsidR="00E45AC6" w:rsidRPr="002F0023" w:rsidRDefault="00E45AC6" w:rsidP="00E45AC6">
            <w:pPr>
              <w:autoSpaceDE w:val="0"/>
              <w:autoSpaceDN w:val="0"/>
              <w:adjustRightInd w:val="0"/>
              <w:spacing w:after="0"/>
              <w:rPr>
                <w:rFonts w:ascii="Times New Roman" w:hAnsi="Times New Roman" w:cs="Times New Roman"/>
                <w:sz w:val="18"/>
                <w:szCs w:val="18"/>
              </w:rPr>
            </w:pPr>
            <w:r w:rsidRPr="002F0023">
              <w:rPr>
                <w:rFonts w:ascii="Times New Roman" w:hAnsi="Times New Roman" w:cs="Times New Roman"/>
                <w:b/>
                <w:sz w:val="18"/>
                <w:szCs w:val="18"/>
              </w:rPr>
              <w:t>Monitoring, Evaluation and Supervision</w:t>
            </w:r>
            <w:r w:rsidR="00971496" w:rsidRPr="002F0023">
              <w:rPr>
                <w:rFonts w:ascii="Times New Roman" w:hAnsi="Times New Roman" w:cs="Times New Roman"/>
                <w:b/>
                <w:sz w:val="18"/>
                <w:szCs w:val="18"/>
              </w:rPr>
              <w:t>:</w:t>
            </w:r>
            <w:r w:rsidRPr="002F0023">
              <w:rPr>
                <w:rFonts w:ascii="Times New Roman" w:hAnsi="Times New Roman" w:cs="Times New Roman"/>
                <w:sz w:val="18"/>
                <w:szCs w:val="18"/>
              </w:rPr>
              <w:t xml:space="preserve"> of Survey work, Steel work, concr</w:t>
            </w:r>
            <w:r w:rsidR="002F0023">
              <w:rPr>
                <w:rFonts w:ascii="Times New Roman" w:hAnsi="Times New Roman" w:cs="Times New Roman"/>
                <w:sz w:val="18"/>
                <w:szCs w:val="18"/>
              </w:rPr>
              <w:t>ete activities, MEP Works and Finishing Works</w:t>
            </w:r>
            <w:r w:rsidRPr="002F0023">
              <w:rPr>
                <w:rFonts w:ascii="Times New Roman" w:hAnsi="Times New Roman" w:cs="Times New Roman"/>
                <w:sz w:val="18"/>
                <w:szCs w:val="18"/>
              </w:rPr>
              <w:t xml:space="preserve"> </w:t>
            </w:r>
          </w:p>
        </w:tc>
      </w:tr>
      <w:tr w:rsidR="00E45AC6" w:rsidRPr="002F0023" w14:paraId="2758AFBE" w14:textId="77777777" w:rsidTr="00190A30">
        <w:tc>
          <w:tcPr>
            <w:tcW w:w="3325" w:type="dxa"/>
            <w:tcBorders>
              <w:top w:val="nil"/>
              <w:bottom w:val="nil"/>
            </w:tcBorders>
          </w:tcPr>
          <w:p w14:paraId="60E78C67" w14:textId="77777777" w:rsidR="00E45AC6" w:rsidRPr="002F0023" w:rsidRDefault="002F0023" w:rsidP="00E45AC6">
            <w:pPr>
              <w:spacing w:after="0" w:line="240" w:lineRule="auto"/>
              <w:rPr>
                <w:rFonts w:eastAsiaTheme="minorHAnsi"/>
                <w:sz w:val="18"/>
                <w:szCs w:val="18"/>
              </w:rPr>
            </w:pPr>
            <w:r w:rsidRPr="002E5E14">
              <w:rPr>
                <w:rFonts w:eastAsiaTheme="minorHAnsi"/>
                <w:b/>
                <w:sz w:val="18"/>
                <w:szCs w:val="18"/>
              </w:rPr>
              <w:t>Duties &amp; Responsibilities</w:t>
            </w:r>
          </w:p>
        </w:tc>
        <w:tc>
          <w:tcPr>
            <w:tcW w:w="6025" w:type="dxa"/>
          </w:tcPr>
          <w:p w14:paraId="2E023FDC" w14:textId="77777777" w:rsidR="00E45AC6" w:rsidRPr="002F0023" w:rsidRDefault="00E45AC6" w:rsidP="00E45AC6">
            <w:pPr>
              <w:autoSpaceDE w:val="0"/>
              <w:autoSpaceDN w:val="0"/>
              <w:adjustRightInd w:val="0"/>
              <w:spacing w:after="0"/>
              <w:rPr>
                <w:rFonts w:ascii="Times New Roman" w:hAnsi="Times New Roman" w:cs="Times New Roman"/>
                <w:sz w:val="18"/>
                <w:szCs w:val="18"/>
              </w:rPr>
            </w:pPr>
            <w:r w:rsidRPr="002F0023">
              <w:rPr>
                <w:rFonts w:ascii="Times New Roman" w:hAnsi="Times New Roman" w:cs="Times New Roman"/>
                <w:b/>
                <w:sz w:val="18"/>
                <w:szCs w:val="18"/>
              </w:rPr>
              <w:t>Documentation Follow UP:</w:t>
            </w:r>
            <w:r w:rsidRPr="002F0023">
              <w:rPr>
                <w:rFonts w:ascii="Times New Roman" w:hAnsi="Times New Roman" w:cs="Times New Roman"/>
                <w:sz w:val="18"/>
                <w:szCs w:val="18"/>
              </w:rPr>
              <w:t xml:space="preserve"> Project Cost, Estimation and BOQ compliance with Budget, Project Schedule, Approved Drawings, Request for Inspection, QA/QC protocols, </w:t>
            </w:r>
          </w:p>
        </w:tc>
      </w:tr>
      <w:tr w:rsidR="00E45AC6" w:rsidRPr="002F0023" w14:paraId="2BE11DD3" w14:textId="77777777" w:rsidTr="00190A30">
        <w:tc>
          <w:tcPr>
            <w:tcW w:w="3325" w:type="dxa"/>
            <w:tcBorders>
              <w:top w:val="nil"/>
            </w:tcBorders>
          </w:tcPr>
          <w:p w14:paraId="105AD72E" w14:textId="77777777" w:rsidR="00E45AC6" w:rsidRPr="002F0023" w:rsidRDefault="00E45AC6" w:rsidP="00E45AC6">
            <w:pPr>
              <w:spacing w:after="0" w:line="240" w:lineRule="auto"/>
              <w:rPr>
                <w:rFonts w:eastAsiaTheme="minorHAnsi"/>
                <w:sz w:val="18"/>
                <w:szCs w:val="18"/>
              </w:rPr>
            </w:pPr>
          </w:p>
        </w:tc>
        <w:tc>
          <w:tcPr>
            <w:tcW w:w="6025" w:type="dxa"/>
          </w:tcPr>
          <w:p w14:paraId="07FDBA4F" w14:textId="77777777" w:rsidR="00E45AC6" w:rsidRPr="002F0023" w:rsidRDefault="00E45AC6" w:rsidP="00E45AC6">
            <w:pPr>
              <w:autoSpaceDE w:val="0"/>
              <w:autoSpaceDN w:val="0"/>
              <w:adjustRightInd w:val="0"/>
              <w:spacing w:after="0"/>
              <w:rPr>
                <w:rFonts w:ascii="Times New Roman" w:hAnsi="Times New Roman" w:cs="Times New Roman"/>
                <w:sz w:val="18"/>
                <w:szCs w:val="18"/>
              </w:rPr>
            </w:pPr>
            <w:r w:rsidRPr="002F0023">
              <w:rPr>
                <w:rFonts w:ascii="Times New Roman" w:hAnsi="Times New Roman" w:cs="Times New Roman"/>
                <w:b/>
                <w:sz w:val="18"/>
                <w:szCs w:val="18"/>
              </w:rPr>
              <w:t>Other Responsibilities</w:t>
            </w:r>
            <w:r w:rsidRPr="002F0023">
              <w:rPr>
                <w:rFonts w:ascii="Times New Roman" w:hAnsi="Times New Roman" w:cs="Times New Roman"/>
                <w:sz w:val="18"/>
                <w:szCs w:val="18"/>
              </w:rPr>
              <w:t>: Achieving Targets within budget, Arrangements of Meetings, with Clients, Consultant and with Different Stake Holders, Procurement Materials and selection of contractor for site work, Follow design team with ongoing activities for necessary outcomes. Follow up safety measures</w:t>
            </w:r>
          </w:p>
        </w:tc>
      </w:tr>
    </w:tbl>
    <w:p w14:paraId="7641F92C" w14:textId="77777777" w:rsidR="00145F48" w:rsidRPr="00E45AC6" w:rsidRDefault="00145F48" w:rsidP="00E45AC6">
      <w:pPr>
        <w:spacing w:after="0"/>
        <w:rPr>
          <w:rFonts w:ascii="Times New Roman" w:eastAsia="Verdana" w:hAnsi="Times New Roman" w:cs="Times New Roman"/>
          <w:b/>
          <w:sz w:val="28"/>
          <w:szCs w:val="28"/>
        </w:rPr>
      </w:pPr>
    </w:p>
    <w:p w14:paraId="5C00FECD" w14:textId="77777777" w:rsidR="007D2EE2" w:rsidRPr="00D32097" w:rsidRDefault="00EB0D1C" w:rsidP="00E45AC6">
      <w:pPr>
        <w:tabs>
          <w:tab w:val="left" w:pos="720"/>
        </w:tabs>
        <w:spacing w:line="240" w:lineRule="auto"/>
        <w:jc w:val="both"/>
        <w:rPr>
          <w:rFonts w:ascii="Times New Roman" w:eastAsia="Verdana" w:hAnsi="Times New Roman" w:cs="Times New Roman"/>
          <w:sz w:val="18"/>
          <w:szCs w:val="18"/>
        </w:rPr>
      </w:pPr>
      <w:r w:rsidRPr="00D32097">
        <w:rPr>
          <w:rFonts w:ascii="Times New Roman" w:eastAsia="Verdana" w:hAnsi="Times New Roman" w:cs="Times New Roman"/>
          <w:b/>
          <w:sz w:val="18"/>
          <w:szCs w:val="18"/>
        </w:rPr>
        <w:t>3</w:t>
      </w:r>
      <w:r w:rsidR="00E62E51" w:rsidRPr="00D32097">
        <w:rPr>
          <w:rFonts w:ascii="Times New Roman" w:eastAsia="Verdana" w:hAnsi="Times New Roman" w:cs="Times New Roman"/>
          <w:b/>
          <w:sz w:val="18"/>
          <w:szCs w:val="18"/>
        </w:rPr>
        <w:t>-</w:t>
      </w:r>
      <w:r w:rsidR="00E62E51" w:rsidRPr="00D32097">
        <w:rPr>
          <w:rFonts w:ascii="Times New Roman" w:eastAsia="Verdana" w:hAnsi="Times New Roman" w:cs="Times New Roman"/>
          <w:b/>
          <w:sz w:val="18"/>
          <w:szCs w:val="18"/>
          <w:u w:val="single"/>
        </w:rPr>
        <w:t>DISTRICT ENGINEER</w:t>
      </w:r>
      <w:r w:rsidR="00E62E51" w:rsidRPr="00D32097">
        <w:rPr>
          <w:rFonts w:ascii="Times New Roman" w:eastAsia="Verdana" w:hAnsi="Times New Roman" w:cs="Times New Roman"/>
          <w:sz w:val="18"/>
          <w:szCs w:val="18"/>
        </w:rPr>
        <w:t xml:space="preserve">   </w:t>
      </w:r>
      <w:r w:rsidR="00E62E51" w:rsidRPr="001A0081">
        <w:rPr>
          <w:rFonts w:ascii="Times New Roman" w:eastAsia="Verdana" w:hAnsi="Times New Roman" w:cs="Times New Roman"/>
          <w:b/>
          <w:sz w:val="20"/>
          <w:szCs w:val="20"/>
        </w:rPr>
        <w:t>IMC Worldwide Consultant Islamabad Pakistan</w:t>
      </w:r>
      <w:r w:rsidR="00E62E51" w:rsidRPr="001A0081">
        <w:rPr>
          <w:rFonts w:ascii="Times New Roman" w:eastAsia="Verdana" w:hAnsi="Times New Roman" w:cs="Times New Roman"/>
          <w:sz w:val="20"/>
          <w:szCs w:val="20"/>
        </w:rPr>
        <w:tab/>
      </w:r>
      <w:r w:rsidR="00E62E51" w:rsidRPr="001A0081">
        <w:rPr>
          <w:rFonts w:ascii="Times New Roman" w:eastAsia="Verdana" w:hAnsi="Times New Roman" w:cs="Times New Roman"/>
          <w:b/>
          <w:sz w:val="20"/>
          <w:szCs w:val="20"/>
        </w:rPr>
        <w:t>(Nov</w:t>
      </w:r>
      <w:r w:rsidR="00586BE9" w:rsidRPr="001A0081">
        <w:rPr>
          <w:rFonts w:ascii="Times New Roman" w:eastAsia="Verdana" w:hAnsi="Times New Roman" w:cs="Times New Roman"/>
          <w:b/>
          <w:sz w:val="20"/>
          <w:szCs w:val="20"/>
        </w:rPr>
        <w:t>20</w:t>
      </w:r>
      <w:r w:rsidR="00E62E51" w:rsidRPr="001A0081">
        <w:rPr>
          <w:rFonts w:ascii="Times New Roman" w:eastAsia="Verdana" w:hAnsi="Times New Roman" w:cs="Times New Roman"/>
          <w:b/>
          <w:sz w:val="20"/>
          <w:szCs w:val="20"/>
        </w:rPr>
        <w:t>17 to Mar 2021)</w:t>
      </w:r>
    </w:p>
    <w:tbl>
      <w:tblPr>
        <w:tblStyle w:val="TableGrid"/>
        <w:tblW w:w="0" w:type="auto"/>
        <w:tblLook w:val="04A0" w:firstRow="1" w:lastRow="0" w:firstColumn="1" w:lastColumn="0" w:noHBand="0" w:noVBand="1"/>
      </w:tblPr>
      <w:tblGrid>
        <w:gridCol w:w="3325"/>
        <w:gridCol w:w="6025"/>
      </w:tblGrid>
      <w:tr w:rsidR="00E45AC6" w:rsidRPr="002F0023" w14:paraId="081A4080" w14:textId="77777777" w:rsidTr="00190A30">
        <w:trPr>
          <w:trHeight w:val="1160"/>
        </w:trPr>
        <w:tc>
          <w:tcPr>
            <w:tcW w:w="3325" w:type="dxa"/>
            <w:tcBorders>
              <w:bottom w:val="single" w:sz="4" w:space="0" w:color="auto"/>
            </w:tcBorders>
          </w:tcPr>
          <w:p w14:paraId="2D3BD504" w14:textId="77777777" w:rsidR="00E45AC6" w:rsidRPr="002F0023" w:rsidRDefault="00E45AC6" w:rsidP="002F0023">
            <w:pPr>
              <w:spacing w:before="240" w:after="0" w:line="240" w:lineRule="auto"/>
              <w:rPr>
                <w:rFonts w:eastAsiaTheme="minorHAnsi"/>
                <w:b/>
                <w:sz w:val="18"/>
                <w:szCs w:val="18"/>
              </w:rPr>
            </w:pPr>
            <w:r w:rsidRPr="002F0023">
              <w:rPr>
                <w:rFonts w:eastAsiaTheme="minorHAnsi"/>
                <w:b/>
                <w:sz w:val="18"/>
                <w:szCs w:val="18"/>
              </w:rPr>
              <w:t>Description</w:t>
            </w:r>
          </w:p>
        </w:tc>
        <w:tc>
          <w:tcPr>
            <w:tcW w:w="6025" w:type="dxa"/>
          </w:tcPr>
          <w:p w14:paraId="6B67CC6C" w14:textId="304EE63F" w:rsidR="00E45AC6" w:rsidRPr="002F0023" w:rsidRDefault="00E45AC6" w:rsidP="00E45AC6">
            <w:pPr>
              <w:spacing w:after="0"/>
              <w:rPr>
                <w:rFonts w:ascii="Times New Roman" w:eastAsia="Verdana" w:hAnsi="Times New Roman" w:cs="Times New Roman"/>
                <w:sz w:val="18"/>
                <w:szCs w:val="18"/>
              </w:rPr>
            </w:pPr>
            <w:r w:rsidRPr="002F0023">
              <w:rPr>
                <w:rFonts w:ascii="Times New Roman" w:eastAsia="Verdana" w:hAnsi="Times New Roman" w:cs="Times New Roman"/>
                <w:sz w:val="18"/>
                <w:szCs w:val="18"/>
              </w:rPr>
              <w:t>School Construction, Rehabilitation, Maintenance and Retrofitting Work, Including Construction of New Blocks in Schools and Rehab Work in Existing Schools. Structural Work, Finishing Work and Infrastructure</w:t>
            </w:r>
            <w:r w:rsidR="002A5D41">
              <w:rPr>
                <w:rFonts w:ascii="Times New Roman" w:eastAsia="Verdana" w:hAnsi="Times New Roman" w:cs="Times New Roman"/>
                <w:sz w:val="18"/>
                <w:szCs w:val="18"/>
              </w:rPr>
              <w:t xml:space="preserve">, WASH &amp; Water Supply </w:t>
            </w:r>
            <w:r w:rsidRPr="002F0023">
              <w:rPr>
                <w:rFonts w:ascii="Times New Roman" w:eastAsia="Verdana" w:hAnsi="Times New Roman" w:cs="Times New Roman"/>
                <w:sz w:val="18"/>
                <w:szCs w:val="18"/>
              </w:rPr>
              <w:t>Work.</w:t>
            </w:r>
          </w:p>
        </w:tc>
      </w:tr>
      <w:tr w:rsidR="00E45AC6" w:rsidRPr="002F0023" w14:paraId="03B0E114" w14:textId="77777777" w:rsidTr="00190A30">
        <w:tc>
          <w:tcPr>
            <w:tcW w:w="3325" w:type="dxa"/>
            <w:tcBorders>
              <w:bottom w:val="nil"/>
            </w:tcBorders>
          </w:tcPr>
          <w:p w14:paraId="72292C50" w14:textId="77777777" w:rsidR="00E45AC6" w:rsidRPr="002F0023" w:rsidRDefault="00E45AC6" w:rsidP="00E45AC6">
            <w:pPr>
              <w:spacing w:after="0" w:line="240" w:lineRule="auto"/>
              <w:rPr>
                <w:rFonts w:eastAsiaTheme="minorHAnsi"/>
                <w:sz w:val="18"/>
                <w:szCs w:val="18"/>
              </w:rPr>
            </w:pPr>
          </w:p>
        </w:tc>
        <w:tc>
          <w:tcPr>
            <w:tcW w:w="6025" w:type="dxa"/>
          </w:tcPr>
          <w:p w14:paraId="3095F3A5" w14:textId="31A5B7EB" w:rsidR="00E45AC6" w:rsidRPr="002F0023" w:rsidRDefault="002F0023" w:rsidP="00E45AC6">
            <w:pPr>
              <w:autoSpaceDE w:val="0"/>
              <w:autoSpaceDN w:val="0"/>
              <w:adjustRightInd w:val="0"/>
              <w:spacing w:after="0"/>
              <w:rPr>
                <w:rFonts w:ascii="Times New Roman" w:hAnsi="Times New Roman" w:cs="Times New Roman"/>
                <w:sz w:val="18"/>
                <w:szCs w:val="18"/>
              </w:rPr>
            </w:pPr>
            <w:r w:rsidRPr="002E5E14">
              <w:rPr>
                <w:rFonts w:ascii="Times New Roman" w:hAnsi="Times New Roman" w:cs="Times New Roman"/>
                <w:b/>
                <w:sz w:val="18"/>
                <w:szCs w:val="18"/>
              </w:rPr>
              <w:t>Monitoring, Evaluation and Supervision:</w:t>
            </w:r>
            <w:r w:rsidRPr="002E5E14">
              <w:rPr>
                <w:rFonts w:ascii="Times New Roman" w:hAnsi="Times New Roman" w:cs="Times New Roman"/>
                <w:sz w:val="18"/>
                <w:szCs w:val="18"/>
              </w:rPr>
              <w:t xml:space="preserve"> of work as per Contract &amp; BOQ, Quality of Work, Project Status and Technical Assistant to </w:t>
            </w:r>
            <w:proofErr w:type="gramStart"/>
            <w:r w:rsidRPr="002E5E14">
              <w:rPr>
                <w:rFonts w:ascii="Times New Roman" w:hAnsi="Times New Roman" w:cs="Times New Roman"/>
                <w:sz w:val="18"/>
                <w:szCs w:val="18"/>
              </w:rPr>
              <w:t>IP’s</w:t>
            </w:r>
            <w:proofErr w:type="gramEnd"/>
            <w:r w:rsidRPr="002E5E14">
              <w:rPr>
                <w:rFonts w:ascii="Times New Roman" w:hAnsi="Times New Roman" w:cs="Times New Roman"/>
                <w:sz w:val="18"/>
                <w:szCs w:val="18"/>
              </w:rPr>
              <w:t xml:space="preserve"> for all infrastructure WASH related Works, MEP Works and Finishing Works</w:t>
            </w:r>
          </w:p>
        </w:tc>
      </w:tr>
      <w:tr w:rsidR="00E45AC6" w:rsidRPr="002F0023" w14:paraId="5B70128A" w14:textId="77777777" w:rsidTr="00190A30">
        <w:tc>
          <w:tcPr>
            <w:tcW w:w="3325" w:type="dxa"/>
            <w:tcBorders>
              <w:top w:val="nil"/>
              <w:bottom w:val="nil"/>
            </w:tcBorders>
          </w:tcPr>
          <w:p w14:paraId="33B77177" w14:textId="77777777" w:rsidR="00E45AC6" w:rsidRPr="002F0023" w:rsidRDefault="002F0023" w:rsidP="00E45AC6">
            <w:pPr>
              <w:spacing w:after="0" w:line="240" w:lineRule="auto"/>
              <w:rPr>
                <w:rFonts w:eastAsiaTheme="minorHAnsi"/>
                <w:sz w:val="18"/>
                <w:szCs w:val="18"/>
              </w:rPr>
            </w:pPr>
            <w:r w:rsidRPr="002E5E14">
              <w:rPr>
                <w:rFonts w:eastAsiaTheme="minorHAnsi"/>
                <w:b/>
                <w:sz w:val="18"/>
                <w:szCs w:val="18"/>
              </w:rPr>
              <w:t>Duties &amp; Responsibilities</w:t>
            </w:r>
          </w:p>
        </w:tc>
        <w:tc>
          <w:tcPr>
            <w:tcW w:w="6025" w:type="dxa"/>
          </w:tcPr>
          <w:p w14:paraId="1F88BAB9" w14:textId="77777777" w:rsidR="00E45AC6" w:rsidRPr="002F0023" w:rsidRDefault="00E45AC6" w:rsidP="00E45AC6">
            <w:pPr>
              <w:autoSpaceDE w:val="0"/>
              <w:autoSpaceDN w:val="0"/>
              <w:adjustRightInd w:val="0"/>
              <w:spacing w:after="0"/>
              <w:rPr>
                <w:rFonts w:ascii="Times New Roman" w:hAnsi="Times New Roman" w:cs="Times New Roman"/>
                <w:sz w:val="18"/>
                <w:szCs w:val="18"/>
              </w:rPr>
            </w:pPr>
            <w:r w:rsidRPr="002F0023">
              <w:rPr>
                <w:rFonts w:ascii="Times New Roman" w:hAnsi="Times New Roman" w:cs="Times New Roman"/>
                <w:b/>
                <w:sz w:val="18"/>
                <w:szCs w:val="18"/>
              </w:rPr>
              <w:t>Retrofitting work:</w:t>
            </w:r>
            <w:r w:rsidRPr="002F0023">
              <w:rPr>
                <w:rFonts w:ascii="Times New Roman" w:hAnsi="Times New Roman" w:cs="Times New Roman"/>
                <w:sz w:val="18"/>
                <w:szCs w:val="18"/>
              </w:rPr>
              <w:t xml:space="preserve"> Column and Beam Jacketing, Ferro cement Overlay </w:t>
            </w:r>
          </w:p>
        </w:tc>
      </w:tr>
      <w:tr w:rsidR="00E45AC6" w:rsidRPr="002F0023" w14:paraId="2691F2E7" w14:textId="77777777" w:rsidTr="00190A30">
        <w:tc>
          <w:tcPr>
            <w:tcW w:w="3325" w:type="dxa"/>
            <w:tcBorders>
              <w:top w:val="nil"/>
              <w:bottom w:val="nil"/>
            </w:tcBorders>
          </w:tcPr>
          <w:p w14:paraId="75840EF9" w14:textId="77777777" w:rsidR="00E45AC6" w:rsidRPr="002F0023" w:rsidRDefault="00E45AC6" w:rsidP="00E45AC6">
            <w:pPr>
              <w:spacing w:after="0" w:line="240" w:lineRule="auto"/>
              <w:rPr>
                <w:rFonts w:eastAsiaTheme="minorHAnsi"/>
                <w:sz w:val="18"/>
                <w:szCs w:val="18"/>
              </w:rPr>
            </w:pPr>
          </w:p>
        </w:tc>
        <w:tc>
          <w:tcPr>
            <w:tcW w:w="6025" w:type="dxa"/>
          </w:tcPr>
          <w:p w14:paraId="663F544D" w14:textId="77777777" w:rsidR="00E45AC6" w:rsidRPr="002F0023" w:rsidRDefault="00E45AC6" w:rsidP="00E45AC6">
            <w:pPr>
              <w:autoSpaceDE w:val="0"/>
              <w:autoSpaceDN w:val="0"/>
              <w:adjustRightInd w:val="0"/>
              <w:spacing w:after="0"/>
              <w:rPr>
                <w:rFonts w:ascii="Times New Roman" w:hAnsi="Times New Roman" w:cs="Times New Roman"/>
                <w:sz w:val="18"/>
                <w:szCs w:val="18"/>
              </w:rPr>
            </w:pPr>
            <w:r w:rsidRPr="002F0023">
              <w:rPr>
                <w:rFonts w:ascii="Times New Roman" w:eastAsiaTheme="minorHAnsi" w:hAnsi="Times New Roman" w:cs="Times New Roman"/>
                <w:b/>
                <w:sz w:val="18"/>
                <w:szCs w:val="18"/>
              </w:rPr>
              <w:t>Documentation Work</w:t>
            </w:r>
            <w:r w:rsidRPr="002F0023">
              <w:rPr>
                <w:rFonts w:ascii="Times New Roman" w:eastAsiaTheme="minorHAnsi" w:hAnsi="Times New Roman" w:cs="Times New Roman"/>
                <w:sz w:val="18"/>
                <w:szCs w:val="18"/>
              </w:rPr>
              <w:t>: Follow up all projects related documentation and Site Visits, Preparation of BOQ, Base line survey and SOR for all projects</w:t>
            </w:r>
          </w:p>
        </w:tc>
      </w:tr>
      <w:tr w:rsidR="00E45AC6" w:rsidRPr="002F0023" w14:paraId="4CAFA0AC" w14:textId="77777777" w:rsidTr="00190A30">
        <w:tc>
          <w:tcPr>
            <w:tcW w:w="3325" w:type="dxa"/>
            <w:tcBorders>
              <w:top w:val="nil"/>
            </w:tcBorders>
          </w:tcPr>
          <w:p w14:paraId="48205518" w14:textId="77777777" w:rsidR="00E45AC6" w:rsidRPr="002F0023" w:rsidRDefault="00E45AC6" w:rsidP="00E45AC6">
            <w:pPr>
              <w:spacing w:after="0" w:line="240" w:lineRule="auto"/>
              <w:rPr>
                <w:rFonts w:eastAsiaTheme="minorHAnsi"/>
                <w:sz w:val="18"/>
                <w:szCs w:val="18"/>
              </w:rPr>
            </w:pPr>
          </w:p>
        </w:tc>
        <w:tc>
          <w:tcPr>
            <w:tcW w:w="6025" w:type="dxa"/>
          </w:tcPr>
          <w:p w14:paraId="1B6D5702" w14:textId="43A76DE2" w:rsidR="00E45AC6" w:rsidRPr="002F0023" w:rsidRDefault="00E45AC6" w:rsidP="00E45AC6">
            <w:pPr>
              <w:autoSpaceDE w:val="0"/>
              <w:autoSpaceDN w:val="0"/>
              <w:adjustRightInd w:val="0"/>
              <w:spacing w:after="0"/>
              <w:rPr>
                <w:rFonts w:ascii="Times New Roman" w:hAnsi="Times New Roman" w:cs="Times New Roman"/>
                <w:sz w:val="18"/>
                <w:szCs w:val="18"/>
              </w:rPr>
            </w:pPr>
            <w:r w:rsidRPr="002F0023">
              <w:rPr>
                <w:rFonts w:ascii="Times New Roman" w:hAnsi="Times New Roman" w:cs="Times New Roman"/>
                <w:b/>
                <w:sz w:val="18"/>
                <w:szCs w:val="18"/>
              </w:rPr>
              <w:t>Other Responsibilities:</w:t>
            </w:r>
            <w:r w:rsidRPr="002F0023">
              <w:rPr>
                <w:rFonts w:ascii="Times New Roman" w:hAnsi="Times New Roman" w:cs="Times New Roman"/>
                <w:sz w:val="18"/>
                <w:szCs w:val="18"/>
              </w:rPr>
              <w:t xml:space="preserve"> </w:t>
            </w:r>
            <w:r w:rsidR="002A5D41">
              <w:rPr>
                <w:rFonts w:ascii="Times New Roman" w:hAnsi="Times New Roman" w:cs="Times New Roman"/>
                <w:sz w:val="18"/>
                <w:szCs w:val="18"/>
              </w:rPr>
              <w:t>Assessment of the projects, Base line survey, Preparation of BOQ’s Cost Estimation</w:t>
            </w:r>
            <w:r w:rsidR="0045579A">
              <w:rPr>
                <w:rFonts w:ascii="Times New Roman" w:hAnsi="Times New Roman" w:cs="Times New Roman"/>
                <w:sz w:val="18"/>
                <w:szCs w:val="18"/>
              </w:rPr>
              <w:t xml:space="preserve"> and site related issues resolving</w:t>
            </w:r>
            <w:r w:rsidRPr="002F0023">
              <w:rPr>
                <w:rFonts w:ascii="Times New Roman" w:hAnsi="Times New Roman" w:cs="Times New Roman"/>
                <w:sz w:val="18"/>
                <w:szCs w:val="18"/>
              </w:rPr>
              <w:t xml:space="preserve"> with community</w:t>
            </w:r>
            <w:r w:rsidR="0045579A">
              <w:rPr>
                <w:rFonts w:ascii="Times New Roman" w:hAnsi="Times New Roman" w:cs="Times New Roman"/>
                <w:sz w:val="18"/>
                <w:szCs w:val="18"/>
              </w:rPr>
              <w:t xml:space="preserve"> like</w:t>
            </w:r>
            <w:r w:rsidRPr="002F0023">
              <w:rPr>
                <w:rFonts w:ascii="Times New Roman" w:hAnsi="Times New Roman" w:cs="Times New Roman"/>
                <w:sz w:val="18"/>
                <w:szCs w:val="18"/>
              </w:rPr>
              <w:t xml:space="preserve"> Infrastructure, </w:t>
            </w:r>
            <w:r w:rsidR="002A5D41">
              <w:rPr>
                <w:rFonts w:ascii="Times New Roman" w:hAnsi="Times New Roman" w:cs="Times New Roman"/>
                <w:sz w:val="18"/>
                <w:szCs w:val="18"/>
              </w:rPr>
              <w:t>WASH and Water Supply</w:t>
            </w:r>
            <w:r w:rsidR="0045579A">
              <w:rPr>
                <w:rFonts w:ascii="Times New Roman" w:hAnsi="Times New Roman" w:cs="Times New Roman"/>
                <w:sz w:val="18"/>
                <w:szCs w:val="18"/>
              </w:rPr>
              <w:t xml:space="preserve"> schemes</w:t>
            </w:r>
            <w:r w:rsidR="002A5D41">
              <w:rPr>
                <w:rFonts w:ascii="Times New Roman" w:hAnsi="Times New Roman" w:cs="Times New Roman"/>
                <w:sz w:val="18"/>
                <w:szCs w:val="18"/>
              </w:rPr>
              <w:t xml:space="preserve">, </w:t>
            </w:r>
            <w:r w:rsidRPr="002F0023">
              <w:rPr>
                <w:rFonts w:ascii="Times New Roman" w:hAnsi="Times New Roman" w:cs="Times New Roman"/>
                <w:sz w:val="18"/>
                <w:szCs w:val="18"/>
              </w:rPr>
              <w:t xml:space="preserve">Dealing with local bodies on different stages of the project, Better Implementation of safety and security protocols, Communication skills with all different stake holders </w:t>
            </w:r>
          </w:p>
        </w:tc>
      </w:tr>
    </w:tbl>
    <w:p w14:paraId="08B3C220" w14:textId="77777777" w:rsidR="00145F48" w:rsidRDefault="00145F48" w:rsidP="0000212E">
      <w:pPr>
        <w:pStyle w:val="ListParagraph"/>
        <w:tabs>
          <w:tab w:val="left" w:pos="720"/>
        </w:tabs>
        <w:spacing w:line="240" w:lineRule="auto"/>
        <w:ind w:left="765" w:hanging="765"/>
        <w:jc w:val="both"/>
        <w:rPr>
          <w:rFonts w:ascii="Times New Roman" w:eastAsia="Verdana" w:hAnsi="Times New Roman" w:cs="Times New Roman"/>
          <w:b/>
          <w:shd w:val="clear" w:color="auto" w:fill="FFFFFF"/>
        </w:rPr>
      </w:pPr>
    </w:p>
    <w:p w14:paraId="732AFEB8" w14:textId="1FBAB777" w:rsidR="0000212E" w:rsidRPr="002F0023" w:rsidRDefault="00EB0D1C" w:rsidP="00C31578">
      <w:pPr>
        <w:pStyle w:val="ListParagraph"/>
        <w:tabs>
          <w:tab w:val="left" w:pos="720"/>
          <w:tab w:val="right" w:pos="9360"/>
        </w:tabs>
        <w:spacing w:line="240" w:lineRule="auto"/>
        <w:ind w:left="765" w:hanging="765"/>
        <w:jc w:val="both"/>
        <w:rPr>
          <w:rFonts w:ascii="Times New Roman" w:eastAsia="Verdana" w:hAnsi="Times New Roman" w:cs="Times New Roman"/>
          <w:b/>
          <w:color w:val="0070C0"/>
          <w:sz w:val="18"/>
          <w:szCs w:val="18"/>
          <w:shd w:val="clear" w:color="auto" w:fill="FFFFFF"/>
        </w:rPr>
      </w:pPr>
      <w:r w:rsidRPr="00D32097">
        <w:rPr>
          <w:rFonts w:ascii="Times New Roman" w:eastAsia="Verdana" w:hAnsi="Times New Roman" w:cs="Times New Roman"/>
          <w:b/>
          <w:sz w:val="18"/>
          <w:szCs w:val="18"/>
          <w:shd w:val="clear" w:color="auto" w:fill="FFFFFF"/>
        </w:rPr>
        <w:t>4</w:t>
      </w:r>
      <w:r w:rsidR="0000212E" w:rsidRPr="00D32097">
        <w:rPr>
          <w:rFonts w:ascii="Times New Roman" w:eastAsia="Verdana" w:hAnsi="Times New Roman" w:cs="Times New Roman"/>
          <w:b/>
          <w:sz w:val="18"/>
          <w:szCs w:val="18"/>
          <w:shd w:val="clear" w:color="auto" w:fill="FFFFFF"/>
        </w:rPr>
        <w:t>-</w:t>
      </w:r>
      <w:r w:rsidR="0000212E" w:rsidRPr="00D32097">
        <w:rPr>
          <w:rFonts w:ascii="Times New Roman" w:eastAsia="Verdana" w:hAnsi="Times New Roman" w:cs="Times New Roman"/>
          <w:b/>
          <w:sz w:val="18"/>
          <w:szCs w:val="18"/>
          <w:u w:val="single"/>
          <w:shd w:val="clear" w:color="auto" w:fill="FFFFFF"/>
        </w:rPr>
        <w:t xml:space="preserve">PROJECT ENGINEER </w:t>
      </w:r>
      <w:r w:rsidR="0000212E" w:rsidRPr="00D32097">
        <w:rPr>
          <w:rFonts w:ascii="Times New Roman" w:eastAsia="Verdana" w:hAnsi="Times New Roman" w:cs="Times New Roman"/>
          <w:sz w:val="18"/>
          <w:szCs w:val="18"/>
          <w:shd w:val="clear" w:color="auto" w:fill="FFFFFF"/>
        </w:rPr>
        <w:t xml:space="preserve">  </w:t>
      </w:r>
      <w:r w:rsidR="0000212E" w:rsidRPr="001A0081">
        <w:rPr>
          <w:rFonts w:ascii="Times New Roman" w:eastAsia="Verdana" w:hAnsi="Times New Roman" w:cs="Times New Roman"/>
          <w:b/>
          <w:sz w:val="20"/>
          <w:szCs w:val="20"/>
          <w:shd w:val="clear" w:color="auto" w:fill="FFFFFF"/>
        </w:rPr>
        <w:t xml:space="preserve">Al </w:t>
      </w:r>
      <w:proofErr w:type="spellStart"/>
      <w:r w:rsidR="0000212E" w:rsidRPr="001A0081">
        <w:rPr>
          <w:rFonts w:ascii="Times New Roman" w:eastAsia="Verdana" w:hAnsi="Times New Roman" w:cs="Times New Roman"/>
          <w:b/>
          <w:sz w:val="20"/>
          <w:szCs w:val="20"/>
          <w:shd w:val="clear" w:color="auto" w:fill="FFFFFF"/>
        </w:rPr>
        <w:t>Mobty</w:t>
      </w:r>
      <w:proofErr w:type="spellEnd"/>
      <w:r w:rsidR="0000212E" w:rsidRPr="001A0081">
        <w:rPr>
          <w:rFonts w:ascii="Times New Roman" w:eastAsia="Verdana" w:hAnsi="Times New Roman" w:cs="Times New Roman"/>
          <w:b/>
          <w:sz w:val="20"/>
          <w:szCs w:val="20"/>
          <w:shd w:val="clear" w:color="auto" w:fill="FFFFFF"/>
        </w:rPr>
        <w:t xml:space="preserve"> Group of Companies Saudi Arabia     </w:t>
      </w:r>
      <w:proofErr w:type="gramStart"/>
      <w:r w:rsidR="0000212E" w:rsidRPr="001A0081">
        <w:rPr>
          <w:rFonts w:ascii="Times New Roman" w:eastAsia="Verdana" w:hAnsi="Times New Roman" w:cs="Times New Roman"/>
          <w:b/>
          <w:sz w:val="20"/>
          <w:szCs w:val="20"/>
          <w:shd w:val="clear" w:color="auto" w:fill="FFFFFF"/>
        </w:rPr>
        <w:t xml:space="preserve">  </w:t>
      </w:r>
      <w:r w:rsidR="0000212E" w:rsidRPr="001A0081">
        <w:rPr>
          <w:rFonts w:ascii="Times New Roman" w:eastAsia="Verdana" w:hAnsi="Times New Roman" w:cs="Times New Roman"/>
          <w:sz w:val="20"/>
          <w:szCs w:val="20"/>
          <w:shd w:val="clear" w:color="auto" w:fill="FFFFFF"/>
        </w:rPr>
        <w:t xml:space="preserve"> </w:t>
      </w:r>
      <w:r w:rsidR="00145F48" w:rsidRPr="001A0081">
        <w:rPr>
          <w:rFonts w:ascii="Times New Roman" w:eastAsia="Verdana" w:hAnsi="Times New Roman" w:cs="Times New Roman"/>
          <w:b/>
          <w:sz w:val="20"/>
          <w:szCs w:val="20"/>
          <w:shd w:val="clear" w:color="auto" w:fill="FFFFFF"/>
        </w:rPr>
        <w:t>(</w:t>
      </w:r>
      <w:proofErr w:type="gramEnd"/>
      <w:r w:rsidR="00145F48" w:rsidRPr="001A0081">
        <w:rPr>
          <w:rFonts w:ascii="Times New Roman" w:eastAsia="Verdana" w:hAnsi="Times New Roman" w:cs="Times New Roman"/>
          <w:b/>
          <w:sz w:val="20"/>
          <w:szCs w:val="20"/>
          <w:shd w:val="clear" w:color="auto" w:fill="FFFFFF"/>
        </w:rPr>
        <w:t xml:space="preserve">Feb </w:t>
      </w:r>
      <w:r w:rsidR="00586BE9" w:rsidRPr="001A0081">
        <w:rPr>
          <w:rFonts w:ascii="Times New Roman" w:eastAsia="Verdana" w:hAnsi="Times New Roman" w:cs="Times New Roman"/>
          <w:b/>
          <w:sz w:val="20"/>
          <w:szCs w:val="20"/>
          <w:shd w:val="clear" w:color="auto" w:fill="FFFFFF"/>
        </w:rPr>
        <w:t>20</w:t>
      </w:r>
      <w:r w:rsidR="00145F48" w:rsidRPr="001A0081">
        <w:rPr>
          <w:rFonts w:ascii="Times New Roman" w:eastAsia="Verdana" w:hAnsi="Times New Roman" w:cs="Times New Roman"/>
          <w:b/>
          <w:sz w:val="20"/>
          <w:szCs w:val="20"/>
          <w:shd w:val="clear" w:color="auto" w:fill="FFFFFF"/>
        </w:rPr>
        <w:t>14 to Oct</w:t>
      </w:r>
      <w:r w:rsidR="0000212E" w:rsidRPr="001A0081">
        <w:rPr>
          <w:rFonts w:ascii="Times New Roman" w:eastAsia="Verdana" w:hAnsi="Times New Roman" w:cs="Times New Roman"/>
          <w:b/>
          <w:sz w:val="20"/>
          <w:szCs w:val="20"/>
          <w:shd w:val="clear" w:color="auto" w:fill="FFFFFF"/>
        </w:rPr>
        <w:t xml:space="preserve"> </w:t>
      </w:r>
      <w:r w:rsidR="00145F48" w:rsidRPr="001A0081">
        <w:rPr>
          <w:rFonts w:ascii="Times New Roman" w:eastAsia="Verdana" w:hAnsi="Times New Roman" w:cs="Times New Roman"/>
          <w:b/>
          <w:sz w:val="20"/>
          <w:szCs w:val="20"/>
          <w:shd w:val="clear" w:color="auto" w:fill="FFFFFF"/>
        </w:rPr>
        <w:t>17</w:t>
      </w:r>
      <w:r w:rsidR="0000212E" w:rsidRPr="001A0081">
        <w:rPr>
          <w:rFonts w:ascii="Times New Roman" w:eastAsia="Verdana" w:hAnsi="Times New Roman" w:cs="Times New Roman"/>
          <w:b/>
          <w:sz w:val="20"/>
          <w:szCs w:val="20"/>
          <w:shd w:val="clear" w:color="auto" w:fill="FFFFFF"/>
        </w:rPr>
        <w:t>)</w:t>
      </w:r>
      <w:r w:rsidR="00C31578" w:rsidRPr="002F0023">
        <w:rPr>
          <w:rFonts w:ascii="Times New Roman" w:eastAsia="Verdana" w:hAnsi="Times New Roman" w:cs="Times New Roman"/>
          <w:b/>
          <w:color w:val="0070C0"/>
          <w:sz w:val="18"/>
          <w:szCs w:val="18"/>
          <w:shd w:val="clear" w:color="auto" w:fill="FFFFFF"/>
        </w:rPr>
        <w:tab/>
      </w:r>
    </w:p>
    <w:tbl>
      <w:tblPr>
        <w:tblStyle w:val="TableGrid"/>
        <w:tblW w:w="0" w:type="auto"/>
        <w:tblLook w:val="04A0" w:firstRow="1" w:lastRow="0" w:firstColumn="1" w:lastColumn="0" w:noHBand="0" w:noVBand="1"/>
      </w:tblPr>
      <w:tblGrid>
        <w:gridCol w:w="3325"/>
        <w:gridCol w:w="6025"/>
      </w:tblGrid>
      <w:tr w:rsidR="00D7219C" w:rsidRPr="002F0023" w14:paraId="286CC830" w14:textId="77777777" w:rsidTr="001A0081">
        <w:trPr>
          <w:trHeight w:val="494"/>
        </w:trPr>
        <w:tc>
          <w:tcPr>
            <w:tcW w:w="3325" w:type="dxa"/>
            <w:tcBorders>
              <w:bottom w:val="single" w:sz="4" w:space="0" w:color="auto"/>
            </w:tcBorders>
          </w:tcPr>
          <w:p w14:paraId="537AC26B" w14:textId="77777777" w:rsidR="00D7219C" w:rsidRPr="002F0023" w:rsidRDefault="00D7219C" w:rsidP="002F0023">
            <w:pPr>
              <w:spacing w:before="240" w:after="0" w:line="240" w:lineRule="auto"/>
              <w:rPr>
                <w:rFonts w:eastAsiaTheme="minorHAnsi"/>
                <w:b/>
                <w:sz w:val="18"/>
                <w:szCs w:val="18"/>
              </w:rPr>
            </w:pPr>
            <w:r w:rsidRPr="002F0023">
              <w:rPr>
                <w:rFonts w:eastAsiaTheme="minorHAnsi"/>
                <w:b/>
                <w:sz w:val="18"/>
                <w:szCs w:val="18"/>
              </w:rPr>
              <w:t>Description</w:t>
            </w:r>
          </w:p>
        </w:tc>
        <w:tc>
          <w:tcPr>
            <w:tcW w:w="6025" w:type="dxa"/>
            <w:tcBorders>
              <w:bottom w:val="single" w:sz="4" w:space="0" w:color="auto"/>
            </w:tcBorders>
          </w:tcPr>
          <w:p w14:paraId="27815A2A" w14:textId="77777777" w:rsidR="00D7219C" w:rsidRPr="002F0023" w:rsidRDefault="00D7219C" w:rsidP="00D7219C">
            <w:pPr>
              <w:spacing w:after="0"/>
              <w:rPr>
                <w:rFonts w:ascii="Times New Roman" w:eastAsia="Verdana" w:hAnsi="Times New Roman" w:cs="Times New Roman"/>
                <w:sz w:val="18"/>
                <w:szCs w:val="18"/>
              </w:rPr>
            </w:pPr>
            <w:r w:rsidRPr="002F0023">
              <w:rPr>
                <w:rFonts w:ascii="Times New Roman" w:eastAsia="Verdana" w:hAnsi="Times New Roman" w:cs="Times New Roman"/>
                <w:sz w:val="18"/>
                <w:szCs w:val="18"/>
              </w:rPr>
              <w:t>Female Facilities Management King Khalid University Abha Campus, Structural Work, Finishing Work and Infrastructure Work</w:t>
            </w:r>
          </w:p>
        </w:tc>
      </w:tr>
      <w:tr w:rsidR="00D7219C" w:rsidRPr="002F0023" w14:paraId="0DA19EE4" w14:textId="77777777" w:rsidTr="00190A30">
        <w:tc>
          <w:tcPr>
            <w:tcW w:w="3325" w:type="dxa"/>
            <w:tcBorders>
              <w:bottom w:val="nil"/>
            </w:tcBorders>
          </w:tcPr>
          <w:p w14:paraId="7048A57D" w14:textId="77777777" w:rsidR="00D7219C" w:rsidRPr="002F0023" w:rsidRDefault="00D7219C" w:rsidP="00D7219C">
            <w:pPr>
              <w:spacing w:after="0" w:line="240" w:lineRule="auto"/>
              <w:rPr>
                <w:rFonts w:eastAsiaTheme="minorHAnsi"/>
                <w:sz w:val="18"/>
                <w:szCs w:val="18"/>
              </w:rPr>
            </w:pPr>
          </w:p>
        </w:tc>
        <w:tc>
          <w:tcPr>
            <w:tcW w:w="6025" w:type="dxa"/>
          </w:tcPr>
          <w:p w14:paraId="2E019443" w14:textId="77777777" w:rsidR="00D7219C" w:rsidRPr="002F0023" w:rsidRDefault="00D7219C" w:rsidP="00D7219C">
            <w:pPr>
              <w:autoSpaceDE w:val="0"/>
              <w:autoSpaceDN w:val="0"/>
              <w:adjustRightInd w:val="0"/>
              <w:spacing w:after="0"/>
              <w:rPr>
                <w:rFonts w:ascii="Times New Roman" w:hAnsi="Times New Roman" w:cs="Times New Roman"/>
                <w:sz w:val="18"/>
                <w:szCs w:val="18"/>
              </w:rPr>
            </w:pPr>
            <w:r w:rsidRPr="002F0023">
              <w:rPr>
                <w:rFonts w:ascii="Times New Roman" w:hAnsi="Times New Roman" w:cs="Times New Roman"/>
                <w:b/>
                <w:sz w:val="18"/>
                <w:szCs w:val="18"/>
              </w:rPr>
              <w:t>Monitoring Evaluation and Supervision</w:t>
            </w:r>
            <w:r w:rsidRPr="002F0023">
              <w:rPr>
                <w:rFonts w:ascii="Times New Roman" w:hAnsi="Times New Roman" w:cs="Times New Roman"/>
                <w:sz w:val="18"/>
                <w:szCs w:val="18"/>
              </w:rPr>
              <w:t>: of Survey work, steel work, concrete activities, Formwork activities, Masonry work, Plaster work</w:t>
            </w:r>
            <w:r w:rsidR="002F0023">
              <w:rPr>
                <w:rFonts w:ascii="Times New Roman" w:hAnsi="Times New Roman" w:cs="Times New Roman"/>
                <w:sz w:val="18"/>
                <w:szCs w:val="18"/>
              </w:rPr>
              <w:t>, MEP and Finishing Work</w:t>
            </w:r>
          </w:p>
        </w:tc>
      </w:tr>
      <w:tr w:rsidR="00D7219C" w:rsidRPr="002F0023" w14:paraId="12AC9B5C" w14:textId="77777777" w:rsidTr="00190A30">
        <w:tc>
          <w:tcPr>
            <w:tcW w:w="3325" w:type="dxa"/>
            <w:tcBorders>
              <w:top w:val="nil"/>
              <w:bottom w:val="nil"/>
            </w:tcBorders>
          </w:tcPr>
          <w:p w14:paraId="0C594E6C" w14:textId="77777777" w:rsidR="00D7219C" w:rsidRPr="002F0023" w:rsidRDefault="002F0023" w:rsidP="00D7219C">
            <w:pPr>
              <w:spacing w:after="0" w:line="240" w:lineRule="auto"/>
              <w:rPr>
                <w:rFonts w:eastAsiaTheme="minorHAnsi"/>
                <w:sz w:val="18"/>
                <w:szCs w:val="18"/>
              </w:rPr>
            </w:pPr>
            <w:r w:rsidRPr="002E5E14">
              <w:rPr>
                <w:rFonts w:eastAsiaTheme="minorHAnsi"/>
                <w:b/>
                <w:sz w:val="18"/>
                <w:szCs w:val="18"/>
              </w:rPr>
              <w:t>Duties &amp; Responsibilities</w:t>
            </w:r>
          </w:p>
        </w:tc>
        <w:tc>
          <w:tcPr>
            <w:tcW w:w="6025" w:type="dxa"/>
          </w:tcPr>
          <w:p w14:paraId="5922448C" w14:textId="77777777" w:rsidR="00D7219C" w:rsidRPr="002F0023" w:rsidRDefault="00D7219C" w:rsidP="00D7219C">
            <w:pPr>
              <w:autoSpaceDE w:val="0"/>
              <w:autoSpaceDN w:val="0"/>
              <w:adjustRightInd w:val="0"/>
              <w:spacing w:after="0"/>
              <w:rPr>
                <w:rFonts w:ascii="Times New Roman" w:hAnsi="Times New Roman" w:cs="Times New Roman"/>
                <w:sz w:val="18"/>
                <w:szCs w:val="18"/>
              </w:rPr>
            </w:pPr>
            <w:r w:rsidRPr="002F0023">
              <w:rPr>
                <w:rFonts w:ascii="Times New Roman" w:eastAsiaTheme="minorHAnsi" w:hAnsi="Times New Roman" w:cs="Times New Roman"/>
                <w:b/>
                <w:sz w:val="18"/>
                <w:szCs w:val="18"/>
              </w:rPr>
              <w:t>Documentation</w:t>
            </w:r>
            <w:r w:rsidRPr="002F0023">
              <w:rPr>
                <w:rFonts w:ascii="Times New Roman" w:eastAsiaTheme="minorHAnsi" w:hAnsi="Times New Roman" w:cs="Times New Roman"/>
                <w:sz w:val="18"/>
                <w:szCs w:val="18"/>
              </w:rPr>
              <w:t>: Documentation record for each stage of the project</w:t>
            </w:r>
          </w:p>
        </w:tc>
      </w:tr>
      <w:tr w:rsidR="00D7219C" w:rsidRPr="002F0023" w14:paraId="431AC196" w14:textId="77777777" w:rsidTr="00190A30">
        <w:tc>
          <w:tcPr>
            <w:tcW w:w="3325" w:type="dxa"/>
            <w:tcBorders>
              <w:top w:val="nil"/>
              <w:bottom w:val="single" w:sz="4" w:space="0" w:color="auto"/>
            </w:tcBorders>
          </w:tcPr>
          <w:p w14:paraId="02D0CC80" w14:textId="77777777" w:rsidR="00D7219C" w:rsidRPr="002F0023" w:rsidRDefault="00D7219C" w:rsidP="00D7219C">
            <w:pPr>
              <w:spacing w:after="0" w:line="240" w:lineRule="auto"/>
              <w:rPr>
                <w:rFonts w:eastAsiaTheme="minorHAnsi"/>
                <w:sz w:val="18"/>
                <w:szCs w:val="18"/>
              </w:rPr>
            </w:pPr>
          </w:p>
        </w:tc>
        <w:tc>
          <w:tcPr>
            <w:tcW w:w="6025" w:type="dxa"/>
            <w:tcBorders>
              <w:bottom w:val="single" w:sz="4" w:space="0" w:color="auto"/>
            </w:tcBorders>
          </w:tcPr>
          <w:p w14:paraId="1F420732" w14:textId="77777777" w:rsidR="00D7219C" w:rsidRPr="002F0023" w:rsidRDefault="00D7219C" w:rsidP="00D7219C">
            <w:pPr>
              <w:autoSpaceDE w:val="0"/>
              <w:autoSpaceDN w:val="0"/>
              <w:adjustRightInd w:val="0"/>
              <w:spacing w:after="0"/>
              <w:rPr>
                <w:rFonts w:ascii="Times New Roman" w:hAnsi="Times New Roman" w:cs="Times New Roman"/>
                <w:b/>
                <w:sz w:val="18"/>
                <w:szCs w:val="18"/>
              </w:rPr>
            </w:pPr>
            <w:r w:rsidRPr="002F0023">
              <w:rPr>
                <w:rFonts w:ascii="Times New Roman" w:hAnsi="Times New Roman" w:cs="Times New Roman"/>
                <w:b/>
                <w:sz w:val="18"/>
                <w:szCs w:val="18"/>
              </w:rPr>
              <w:t>Other Responsibilities</w:t>
            </w:r>
            <w:r w:rsidRPr="002F0023">
              <w:rPr>
                <w:rFonts w:ascii="Times New Roman" w:hAnsi="Times New Roman" w:cs="Times New Roman"/>
                <w:sz w:val="18"/>
                <w:szCs w:val="18"/>
              </w:rPr>
              <w:t>: Follow up rules and regulation of the same country while during work, Timely completion of the project within budget</w:t>
            </w:r>
            <w:r w:rsidRPr="002F0023">
              <w:rPr>
                <w:rFonts w:ascii="Times New Roman" w:hAnsi="Times New Roman" w:cs="Times New Roman"/>
                <w:b/>
                <w:sz w:val="18"/>
                <w:szCs w:val="18"/>
              </w:rPr>
              <w:t xml:space="preserve">, </w:t>
            </w:r>
            <w:r w:rsidRPr="002F0023">
              <w:rPr>
                <w:rFonts w:ascii="Times New Roman" w:hAnsi="Times New Roman" w:cs="Times New Roman"/>
                <w:sz w:val="18"/>
                <w:szCs w:val="18"/>
              </w:rPr>
              <w:t xml:space="preserve">Timely meetings with different stake holders, deliverables availability to site avoiding delays, All the time availability at site during execution, </w:t>
            </w:r>
            <w:proofErr w:type="gramStart"/>
            <w:r w:rsidRPr="002F0023">
              <w:rPr>
                <w:rFonts w:ascii="Times New Roman" w:hAnsi="Times New Roman" w:cs="Times New Roman"/>
                <w:sz w:val="18"/>
                <w:szCs w:val="18"/>
              </w:rPr>
              <w:t>Follow</w:t>
            </w:r>
            <w:proofErr w:type="gramEnd"/>
            <w:r w:rsidRPr="002F0023">
              <w:rPr>
                <w:rFonts w:ascii="Times New Roman" w:hAnsi="Times New Roman" w:cs="Times New Roman"/>
                <w:sz w:val="18"/>
                <w:szCs w:val="18"/>
              </w:rPr>
              <w:t xml:space="preserve"> up Safety Measures, Follow up Weekly, monthly progress report.</w:t>
            </w:r>
          </w:p>
        </w:tc>
      </w:tr>
    </w:tbl>
    <w:p w14:paraId="74817FB7" w14:textId="77777777" w:rsidR="00145F48" w:rsidRPr="00E45AC6" w:rsidRDefault="00145F48" w:rsidP="00E45AC6">
      <w:pPr>
        <w:spacing w:after="0"/>
        <w:rPr>
          <w:rFonts w:ascii="Times New Roman" w:eastAsia="Verdana" w:hAnsi="Times New Roman" w:cs="Times New Roman"/>
          <w:b/>
        </w:rPr>
      </w:pPr>
    </w:p>
    <w:p w14:paraId="3CBA6D64" w14:textId="77777777" w:rsidR="0045579A" w:rsidRDefault="0045579A" w:rsidP="0000212E">
      <w:pPr>
        <w:pStyle w:val="ListParagraph"/>
        <w:tabs>
          <w:tab w:val="left" w:pos="720"/>
        </w:tabs>
        <w:spacing w:line="240" w:lineRule="auto"/>
        <w:ind w:left="765" w:hanging="765"/>
        <w:jc w:val="both"/>
        <w:rPr>
          <w:rFonts w:ascii="Times New Roman" w:eastAsia="Verdana" w:hAnsi="Times New Roman" w:cs="Times New Roman"/>
          <w:b/>
          <w:color w:val="0070C0"/>
          <w:sz w:val="18"/>
          <w:szCs w:val="18"/>
          <w:shd w:val="clear" w:color="auto" w:fill="FFFFFF"/>
        </w:rPr>
      </w:pPr>
    </w:p>
    <w:p w14:paraId="3981D9A8" w14:textId="77777777" w:rsidR="0045579A" w:rsidRDefault="0045579A" w:rsidP="0000212E">
      <w:pPr>
        <w:pStyle w:val="ListParagraph"/>
        <w:tabs>
          <w:tab w:val="left" w:pos="720"/>
        </w:tabs>
        <w:spacing w:line="240" w:lineRule="auto"/>
        <w:ind w:left="765" w:hanging="765"/>
        <w:jc w:val="both"/>
        <w:rPr>
          <w:rFonts w:ascii="Times New Roman" w:eastAsia="Verdana" w:hAnsi="Times New Roman" w:cs="Times New Roman"/>
          <w:b/>
          <w:color w:val="0070C0"/>
          <w:sz w:val="18"/>
          <w:szCs w:val="18"/>
          <w:shd w:val="clear" w:color="auto" w:fill="FFFFFF"/>
        </w:rPr>
      </w:pPr>
    </w:p>
    <w:p w14:paraId="06C8DA2C" w14:textId="77777777" w:rsidR="0045579A" w:rsidRDefault="0045579A" w:rsidP="0000212E">
      <w:pPr>
        <w:pStyle w:val="ListParagraph"/>
        <w:tabs>
          <w:tab w:val="left" w:pos="720"/>
        </w:tabs>
        <w:spacing w:line="240" w:lineRule="auto"/>
        <w:ind w:left="765" w:hanging="765"/>
        <w:jc w:val="both"/>
        <w:rPr>
          <w:rFonts w:ascii="Times New Roman" w:eastAsia="Verdana" w:hAnsi="Times New Roman" w:cs="Times New Roman"/>
          <w:b/>
          <w:color w:val="0070C0"/>
          <w:sz w:val="18"/>
          <w:szCs w:val="18"/>
          <w:shd w:val="clear" w:color="auto" w:fill="FFFFFF"/>
        </w:rPr>
      </w:pPr>
    </w:p>
    <w:p w14:paraId="270D82B9" w14:textId="4587D37A" w:rsidR="0000212E" w:rsidRPr="00D32097" w:rsidRDefault="00EB0D1C" w:rsidP="0000212E">
      <w:pPr>
        <w:pStyle w:val="ListParagraph"/>
        <w:tabs>
          <w:tab w:val="left" w:pos="720"/>
        </w:tabs>
        <w:spacing w:line="240" w:lineRule="auto"/>
        <w:ind w:left="765" w:hanging="765"/>
        <w:jc w:val="both"/>
        <w:rPr>
          <w:rFonts w:ascii="Times New Roman" w:eastAsia="Verdana" w:hAnsi="Times New Roman" w:cs="Times New Roman"/>
          <w:b/>
          <w:sz w:val="18"/>
          <w:szCs w:val="18"/>
          <w:shd w:val="clear" w:color="auto" w:fill="FFFFFF"/>
        </w:rPr>
      </w:pPr>
      <w:r w:rsidRPr="00D32097">
        <w:rPr>
          <w:rFonts w:ascii="Times New Roman" w:eastAsia="Verdana" w:hAnsi="Times New Roman" w:cs="Times New Roman"/>
          <w:b/>
          <w:sz w:val="18"/>
          <w:szCs w:val="18"/>
          <w:shd w:val="clear" w:color="auto" w:fill="FFFFFF"/>
        </w:rPr>
        <w:t>5</w:t>
      </w:r>
      <w:r w:rsidR="0000212E" w:rsidRPr="00D32097">
        <w:rPr>
          <w:rFonts w:ascii="Times New Roman" w:eastAsia="Verdana" w:hAnsi="Times New Roman" w:cs="Times New Roman"/>
          <w:b/>
          <w:sz w:val="18"/>
          <w:szCs w:val="18"/>
          <w:u w:val="single"/>
          <w:shd w:val="clear" w:color="auto" w:fill="FFFFFF"/>
        </w:rPr>
        <w:t>-SITE ENGINEER</w:t>
      </w:r>
      <w:r w:rsidR="0000212E" w:rsidRPr="00D32097">
        <w:rPr>
          <w:rFonts w:ascii="Times New Roman" w:eastAsia="Verdana" w:hAnsi="Times New Roman" w:cs="Times New Roman"/>
          <w:b/>
          <w:sz w:val="18"/>
          <w:szCs w:val="18"/>
          <w:shd w:val="clear" w:color="auto" w:fill="FFFFFF"/>
        </w:rPr>
        <w:t xml:space="preserve">   </w:t>
      </w:r>
      <w:r w:rsidR="0000212E" w:rsidRPr="001A0081">
        <w:rPr>
          <w:rFonts w:ascii="Times New Roman" w:eastAsia="Verdana" w:hAnsi="Times New Roman" w:cs="Times New Roman"/>
          <w:b/>
          <w:sz w:val="20"/>
          <w:szCs w:val="20"/>
          <w:shd w:val="clear" w:color="auto" w:fill="FFFFFF"/>
        </w:rPr>
        <w:t>Al Rashid Trading and Contracting Company Saudi Arabia</w:t>
      </w:r>
      <w:r w:rsidR="0000212E" w:rsidRPr="001A0081">
        <w:rPr>
          <w:rFonts w:ascii="Times New Roman" w:eastAsia="Verdana" w:hAnsi="Times New Roman" w:cs="Times New Roman"/>
          <w:sz w:val="20"/>
          <w:szCs w:val="20"/>
          <w:shd w:val="clear" w:color="auto" w:fill="FFFFFF"/>
        </w:rPr>
        <w:t xml:space="preserve"> </w:t>
      </w:r>
      <w:r w:rsidR="00145F48" w:rsidRPr="001A0081">
        <w:rPr>
          <w:rFonts w:ascii="Times New Roman" w:eastAsia="Verdana" w:hAnsi="Times New Roman" w:cs="Times New Roman"/>
          <w:b/>
          <w:sz w:val="20"/>
          <w:szCs w:val="20"/>
          <w:shd w:val="clear" w:color="auto" w:fill="FFFFFF"/>
        </w:rPr>
        <w:t>(Nov</w:t>
      </w:r>
      <w:r w:rsidR="0000212E" w:rsidRPr="001A0081">
        <w:rPr>
          <w:rFonts w:ascii="Times New Roman" w:eastAsia="Verdana" w:hAnsi="Times New Roman" w:cs="Times New Roman"/>
          <w:b/>
          <w:sz w:val="20"/>
          <w:szCs w:val="20"/>
          <w:shd w:val="clear" w:color="auto" w:fill="FFFFFF"/>
        </w:rPr>
        <w:t xml:space="preserve"> </w:t>
      </w:r>
      <w:r w:rsidR="00586BE9" w:rsidRPr="001A0081">
        <w:rPr>
          <w:rFonts w:ascii="Times New Roman" w:eastAsia="Verdana" w:hAnsi="Times New Roman" w:cs="Times New Roman"/>
          <w:b/>
          <w:sz w:val="20"/>
          <w:szCs w:val="20"/>
          <w:shd w:val="clear" w:color="auto" w:fill="FFFFFF"/>
        </w:rPr>
        <w:t>20</w:t>
      </w:r>
      <w:r w:rsidR="00145F48" w:rsidRPr="001A0081">
        <w:rPr>
          <w:rFonts w:ascii="Times New Roman" w:eastAsia="Verdana" w:hAnsi="Times New Roman" w:cs="Times New Roman"/>
          <w:b/>
          <w:sz w:val="20"/>
          <w:szCs w:val="20"/>
          <w:shd w:val="clear" w:color="auto" w:fill="FFFFFF"/>
        </w:rPr>
        <w:t>09</w:t>
      </w:r>
      <w:r w:rsidR="0000212E" w:rsidRPr="001A0081">
        <w:rPr>
          <w:rFonts w:ascii="Times New Roman" w:eastAsia="Verdana" w:hAnsi="Times New Roman" w:cs="Times New Roman"/>
          <w:sz w:val="20"/>
          <w:szCs w:val="20"/>
          <w:shd w:val="clear" w:color="auto" w:fill="FFFFFF"/>
        </w:rPr>
        <w:t xml:space="preserve"> </w:t>
      </w:r>
      <w:r w:rsidR="0000212E" w:rsidRPr="001A0081">
        <w:rPr>
          <w:rFonts w:ascii="Times New Roman" w:eastAsia="Verdana" w:hAnsi="Times New Roman" w:cs="Times New Roman"/>
          <w:b/>
          <w:sz w:val="20"/>
          <w:szCs w:val="20"/>
          <w:shd w:val="clear" w:color="auto" w:fill="FFFFFF"/>
        </w:rPr>
        <w:t>to Dec 13)</w:t>
      </w:r>
    </w:p>
    <w:tbl>
      <w:tblPr>
        <w:tblStyle w:val="TableGrid"/>
        <w:tblW w:w="0" w:type="auto"/>
        <w:tblLook w:val="04A0" w:firstRow="1" w:lastRow="0" w:firstColumn="1" w:lastColumn="0" w:noHBand="0" w:noVBand="1"/>
      </w:tblPr>
      <w:tblGrid>
        <w:gridCol w:w="3325"/>
        <w:gridCol w:w="6025"/>
      </w:tblGrid>
      <w:tr w:rsidR="00D7219C" w:rsidRPr="002F0023" w14:paraId="74E962B8" w14:textId="77777777" w:rsidTr="001A0081">
        <w:trPr>
          <w:trHeight w:val="791"/>
        </w:trPr>
        <w:tc>
          <w:tcPr>
            <w:tcW w:w="3325" w:type="dxa"/>
            <w:tcBorders>
              <w:bottom w:val="single" w:sz="4" w:space="0" w:color="auto"/>
            </w:tcBorders>
          </w:tcPr>
          <w:p w14:paraId="4C5CB4C5" w14:textId="77777777" w:rsidR="00D7219C" w:rsidRPr="00190A30" w:rsidRDefault="00D7219C" w:rsidP="00190A30">
            <w:pPr>
              <w:spacing w:before="240" w:after="0" w:line="240" w:lineRule="auto"/>
              <w:rPr>
                <w:rFonts w:eastAsiaTheme="minorHAnsi"/>
                <w:b/>
                <w:sz w:val="18"/>
                <w:szCs w:val="18"/>
              </w:rPr>
            </w:pPr>
            <w:r w:rsidRPr="00190A30">
              <w:rPr>
                <w:rFonts w:eastAsiaTheme="minorHAnsi"/>
                <w:b/>
                <w:sz w:val="18"/>
                <w:szCs w:val="18"/>
              </w:rPr>
              <w:lastRenderedPageBreak/>
              <w:t>Description</w:t>
            </w:r>
          </w:p>
        </w:tc>
        <w:tc>
          <w:tcPr>
            <w:tcW w:w="6025" w:type="dxa"/>
            <w:tcBorders>
              <w:bottom w:val="single" w:sz="4" w:space="0" w:color="auto"/>
            </w:tcBorders>
          </w:tcPr>
          <w:p w14:paraId="1B8FC0EF" w14:textId="77777777" w:rsidR="00D7219C" w:rsidRPr="002F0023" w:rsidRDefault="00D7219C" w:rsidP="00D7219C">
            <w:pPr>
              <w:spacing w:after="0"/>
              <w:rPr>
                <w:rFonts w:ascii="Times New Roman" w:eastAsia="Verdana" w:hAnsi="Times New Roman" w:cs="Times New Roman"/>
                <w:sz w:val="18"/>
                <w:szCs w:val="18"/>
              </w:rPr>
            </w:pPr>
            <w:r w:rsidRPr="002F0023">
              <w:rPr>
                <w:rFonts w:ascii="Times New Roman" w:eastAsia="Verdana" w:hAnsi="Times New Roman" w:cs="Times New Roman"/>
                <w:sz w:val="18"/>
                <w:szCs w:val="18"/>
              </w:rPr>
              <w:t>Sports City Swimming Pools, Sports Hall &amp; Stadium (Multistory building), MC07 College of Computer Science (Multistory building), Structural Work, Finishing Work and Infrastructure Work.</w:t>
            </w:r>
          </w:p>
        </w:tc>
      </w:tr>
      <w:tr w:rsidR="00D7219C" w:rsidRPr="002F0023" w14:paraId="7E95EB6C" w14:textId="77777777" w:rsidTr="00190A30">
        <w:tc>
          <w:tcPr>
            <w:tcW w:w="3325" w:type="dxa"/>
            <w:tcBorders>
              <w:bottom w:val="nil"/>
            </w:tcBorders>
          </w:tcPr>
          <w:p w14:paraId="387D1B24" w14:textId="77777777" w:rsidR="00D7219C" w:rsidRPr="002F0023" w:rsidRDefault="00D7219C" w:rsidP="00D7219C">
            <w:pPr>
              <w:spacing w:after="0" w:line="240" w:lineRule="auto"/>
              <w:rPr>
                <w:rFonts w:eastAsiaTheme="minorHAnsi"/>
                <w:sz w:val="18"/>
                <w:szCs w:val="18"/>
              </w:rPr>
            </w:pPr>
          </w:p>
        </w:tc>
        <w:tc>
          <w:tcPr>
            <w:tcW w:w="6025" w:type="dxa"/>
          </w:tcPr>
          <w:p w14:paraId="3286F5F1" w14:textId="77777777" w:rsidR="00D7219C" w:rsidRPr="002F0023" w:rsidRDefault="00D7219C" w:rsidP="00D7219C">
            <w:pPr>
              <w:autoSpaceDE w:val="0"/>
              <w:autoSpaceDN w:val="0"/>
              <w:adjustRightInd w:val="0"/>
              <w:spacing w:after="0"/>
              <w:rPr>
                <w:rFonts w:ascii="Times New Roman" w:hAnsi="Times New Roman" w:cs="Times New Roman"/>
                <w:sz w:val="18"/>
                <w:szCs w:val="18"/>
              </w:rPr>
            </w:pPr>
            <w:r w:rsidRPr="002F0023">
              <w:rPr>
                <w:rFonts w:ascii="Times New Roman" w:hAnsi="Times New Roman" w:cs="Times New Roman"/>
                <w:b/>
                <w:sz w:val="18"/>
                <w:szCs w:val="18"/>
              </w:rPr>
              <w:t>Monitoring, Evaluation and Supervision:</w:t>
            </w:r>
            <w:r w:rsidRPr="002F0023">
              <w:rPr>
                <w:rFonts w:ascii="Times New Roman" w:hAnsi="Times New Roman" w:cs="Times New Roman"/>
                <w:sz w:val="18"/>
                <w:szCs w:val="18"/>
              </w:rPr>
              <w:t xml:space="preserve"> of Survey work, Steel work, Concrete activities, Formwork activit</w:t>
            </w:r>
            <w:r w:rsidR="00190A30">
              <w:rPr>
                <w:rFonts w:ascii="Times New Roman" w:hAnsi="Times New Roman" w:cs="Times New Roman"/>
                <w:sz w:val="18"/>
                <w:szCs w:val="18"/>
              </w:rPr>
              <w:t>ies, Masonry work, Plaster work, MEP and Finishing Work</w:t>
            </w:r>
          </w:p>
        </w:tc>
      </w:tr>
      <w:tr w:rsidR="00D7219C" w:rsidRPr="002F0023" w14:paraId="2905E259" w14:textId="77777777" w:rsidTr="00190A30">
        <w:tc>
          <w:tcPr>
            <w:tcW w:w="3325" w:type="dxa"/>
            <w:tcBorders>
              <w:top w:val="nil"/>
              <w:bottom w:val="nil"/>
            </w:tcBorders>
          </w:tcPr>
          <w:p w14:paraId="58759C5F" w14:textId="77777777" w:rsidR="00D7219C" w:rsidRPr="002F0023" w:rsidRDefault="00190A30" w:rsidP="00D7219C">
            <w:pPr>
              <w:spacing w:after="0" w:line="240" w:lineRule="auto"/>
              <w:rPr>
                <w:rFonts w:eastAsiaTheme="minorHAnsi"/>
                <w:sz w:val="18"/>
                <w:szCs w:val="18"/>
              </w:rPr>
            </w:pPr>
            <w:r w:rsidRPr="002E5E14">
              <w:rPr>
                <w:rFonts w:eastAsiaTheme="minorHAnsi"/>
                <w:b/>
                <w:sz w:val="18"/>
                <w:szCs w:val="18"/>
              </w:rPr>
              <w:t>Duties &amp; Responsibilities</w:t>
            </w:r>
          </w:p>
        </w:tc>
        <w:tc>
          <w:tcPr>
            <w:tcW w:w="6025" w:type="dxa"/>
          </w:tcPr>
          <w:p w14:paraId="32FCD861" w14:textId="77777777" w:rsidR="00D7219C" w:rsidRPr="002F0023" w:rsidRDefault="00D7219C" w:rsidP="00D7219C">
            <w:pPr>
              <w:autoSpaceDE w:val="0"/>
              <w:autoSpaceDN w:val="0"/>
              <w:adjustRightInd w:val="0"/>
              <w:spacing w:after="0"/>
              <w:rPr>
                <w:rFonts w:ascii="Times New Roman" w:hAnsi="Times New Roman" w:cs="Times New Roman"/>
                <w:sz w:val="18"/>
                <w:szCs w:val="18"/>
              </w:rPr>
            </w:pPr>
            <w:r w:rsidRPr="002F0023">
              <w:rPr>
                <w:rFonts w:ascii="Times New Roman" w:eastAsiaTheme="minorHAnsi" w:hAnsi="Times New Roman" w:cs="Times New Roman"/>
                <w:b/>
                <w:sz w:val="18"/>
                <w:szCs w:val="18"/>
              </w:rPr>
              <w:t>Documentation</w:t>
            </w:r>
            <w:r w:rsidRPr="002F0023">
              <w:rPr>
                <w:rFonts w:ascii="Times New Roman" w:eastAsiaTheme="minorHAnsi" w:hAnsi="Times New Roman" w:cs="Times New Roman"/>
                <w:sz w:val="18"/>
                <w:szCs w:val="18"/>
              </w:rPr>
              <w:t>: Documentation record for each stage of the project</w:t>
            </w:r>
          </w:p>
        </w:tc>
      </w:tr>
      <w:tr w:rsidR="00D7219C" w:rsidRPr="002F0023" w14:paraId="77D886A8" w14:textId="77777777" w:rsidTr="00190A30">
        <w:tc>
          <w:tcPr>
            <w:tcW w:w="3325" w:type="dxa"/>
            <w:tcBorders>
              <w:top w:val="nil"/>
              <w:bottom w:val="single" w:sz="4" w:space="0" w:color="auto"/>
            </w:tcBorders>
          </w:tcPr>
          <w:p w14:paraId="61C93364" w14:textId="77777777" w:rsidR="00D7219C" w:rsidRPr="002F0023" w:rsidRDefault="00D7219C" w:rsidP="00D7219C">
            <w:pPr>
              <w:spacing w:after="0" w:line="240" w:lineRule="auto"/>
              <w:rPr>
                <w:rFonts w:eastAsiaTheme="minorHAnsi"/>
                <w:sz w:val="18"/>
                <w:szCs w:val="18"/>
              </w:rPr>
            </w:pPr>
          </w:p>
        </w:tc>
        <w:tc>
          <w:tcPr>
            <w:tcW w:w="6025" w:type="dxa"/>
            <w:tcBorders>
              <w:bottom w:val="single" w:sz="4" w:space="0" w:color="auto"/>
            </w:tcBorders>
          </w:tcPr>
          <w:p w14:paraId="7EC572F8" w14:textId="77777777" w:rsidR="00D7219C" w:rsidRPr="002F0023" w:rsidRDefault="00D7219C" w:rsidP="00D7219C">
            <w:pPr>
              <w:autoSpaceDE w:val="0"/>
              <w:autoSpaceDN w:val="0"/>
              <w:adjustRightInd w:val="0"/>
              <w:spacing w:after="0"/>
              <w:rPr>
                <w:rFonts w:ascii="Times New Roman" w:hAnsi="Times New Roman" w:cs="Times New Roman"/>
                <w:sz w:val="18"/>
                <w:szCs w:val="18"/>
              </w:rPr>
            </w:pPr>
            <w:r w:rsidRPr="002F0023">
              <w:rPr>
                <w:rFonts w:ascii="Times New Roman" w:hAnsi="Times New Roman" w:cs="Times New Roman"/>
                <w:b/>
                <w:sz w:val="18"/>
                <w:szCs w:val="18"/>
              </w:rPr>
              <w:t>Other Responsibilities</w:t>
            </w:r>
            <w:r w:rsidRPr="002F0023">
              <w:rPr>
                <w:rFonts w:ascii="Times New Roman" w:hAnsi="Times New Roman" w:cs="Times New Roman"/>
                <w:sz w:val="18"/>
                <w:szCs w:val="18"/>
              </w:rPr>
              <w:t>: Follow up rules and regulation of the same country while during work, Timely completion of the project within budget</w:t>
            </w:r>
            <w:r w:rsidRPr="002F0023">
              <w:rPr>
                <w:rFonts w:ascii="Times New Roman" w:hAnsi="Times New Roman" w:cs="Times New Roman"/>
                <w:b/>
                <w:sz w:val="18"/>
                <w:szCs w:val="18"/>
              </w:rPr>
              <w:t xml:space="preserve">, </w:t>
            </w:r>
            <w:r w:rsidRPr="002F0023">
              <w:rPr>
                <w:rFonts w:ascii="Times New Roman" w:hAnsi="Times New Roman" w:cs="Times New Roman"/>
                <w:sz w:val="18"/>
                <w:szCs w:val="18"/>
              </w:rPr>
              <w:t>Timely meetings with different stake holders, deliverables availability to site avoiding delays, All the time availability at site during execution, Follow up Weekly, monthly progress report.</w:t>
            </w:r>
          </w:p>
        </w:tc>
      </w:tr>
    </w:tbl>
    <w:p w14:paraId="52C04BB6" w14:textId="77777777" w:rsidR="0045579A" w:rsidRDefault="0045579A" w:rsidP="00A93F96">
      <w:pPr>
        <w:spacing w:after="0" w:line="240" w:lineRule="auto"/>
        <w:rPr>
          <w:rFonts w:ascii="Times New Roman" w:eastAsia="Verdana" w:hAnsi="Times New Roman" w:cs="Times New Roman"/>
          <w:b/>
          <w:color w:val="0070C0"/>
          <w:sz w:val="18"/>
          <w:szCs w:val="18"/>
          <w:u w:val="single"/>
          <w:shd w:val="clear" w:color="auto" w:fill="FFFFFF"/>
        </w:rPr>
      </w:pPr>
    </w:p>
    <w:p w14:paraId="554DD0EE" w14:textId="77777777" w:rsidR="0045579A" w:rsidRDefault="0045579A" w:rsidP="00A93F96">
      <w:pPr>
        <w:spacing w:after="0" w:line="240" w:lineRule="auto"/>
        <w:rPr>
          <w:rFonts w:ascii="Times New Roman" w:eastAsia="Verdana" w:hAnsi="Times New Roman" w:cs="Times New Roman"/>
          <w:b/>
          <w:color w:val="0070C0"/>
          <w:sz w:val="18"/>
          <w:szCs w:val="18"/>
          <w:u w:val="single"/>
          <w:shd w:val="clear" w:color="auto" w:fill="FFFFFF"/>
        </w:rPr>
      </w:pPr>
    </w:p>
    <w:p w14:paraId="4D968D05" w14:textId="77777777" w:rsidR="0045579A" w:rsidRDefault="0045579A" w:rsidP="00A93F96">
      <w:pPr>
        <w:spacing w:after="0" w:line="240" w:lineRule="auto"/>
        <w:rPr>
          <w:rFonts w:ascii="Times New Roman" w:eastAsia="Verdana" w:hAnsi="Times New Roman" w:cs="Times New Roman"/>
          <w:b/>
          <w:color w:val="0070C0"/>
          <w:sz w:val="18"/>
          <w:szCs w:val="18"/>
          <w:u w:val="single"/>
          <w:shd w:val="clear" w:color="auto" w:fill="FFFFFF"/>
        </w:rPr>
      </w:pPr>
    </w:p>
    <w:p w14:paraId="7064ED93" w14:textId="25551F17" w:rsidR="00DE0D1C" w:rsidRPr="00D32097" w:rsidRDefault="00A93F96" w:rsidP="00A93F96">
      <w:pPr>
        <w:spacing w:after="0" w:line="240" w:lineRule="auto"/>
        <w:rPr>
          <w:rFonts w:ascii="Times New Roman" w:eastAsia="Verdana" w:hAnsi="Times New Roman" w:cs="Times New Roman"/>
          <w:b/>
          <w:sz w:val="18"/>
          <w:szCs w:val="18"/>
          <w:u w:val="single"/>
          <w:shd w:val="clear" w:color="auto" w:fill="FFFFFF"/>
        </w:rPr>
      </w:pPr>
      <w:r w:rsidRPr="00D32097">
        <w:rPr>
          <w:rFonts w:ascii="Times New Roman" w:eastAsia="Verdana" w:hAnsi="Times New Roman" w:cs="Times New Roman"/>
          <w:b/>
          <w:sz w:val="18"/>
          <w:szCs w:val="18"/>
          <w:u w:val="single"/>
          <w:shd w:val="clear" w:color="auto" w:fill="FFFFFF"/>
        </w:rPr>
        <w:t xml:space="preserve">PERSONAL STRENGTHS </w:t>
      </w:r>
    </w:p>
    <w:p w14:paraId="0F04B065" w14:textId="04BA0BD7" w:rsidR="00A93F96" w:rsidRPr="00190A30" w:rsidRDefault="00A93F96" w:rsidP="00A93F96">
      <w:pPr>
        <w:spacing w:after="0" w:line="240" w:lineRule="auto"/>
        <w:rPr>
          <w:rFonts w:ascii="Times New Roman" w:eastAsia="Verdana" w:hAnsi="Times New Roman" w:cs="Times New Roman"/>
          <w:b/>
          <w:color w:val="0070C0"/>
          <w:sz w:val="18"/>
          <w:szCs w:val="18"/>
          <w:u w:val="single"/>
          <w:shd w:val="clear" w:color="auto" w:fill="FFFFFF"/>
        </w:rPr>
      </w:pPr>
      <w:r w:rsidRPr="00190A30">
        <w:rPr>
          <w:rFonts w:ascii="Times New Roman" w:eastAsia="Verdana" w:hAnsi="Times New Roman" w:cs="Times New Roman"/>
          <w:b/>
          <w:color w:val="0070C0"/>
          <w:sz w:val="18"/>
          <w:szCs w:val="18"/>
          <w:u w:val="single"/>
          <w:shd w:val="clear" w:color="auto" w:fill="FFFFFF"/>
        </w:rPr>
        <w:t xml:space="preserve"> </w:t>
      </w:r>
    </w:p>
    <w:p w14:paraId="41EFC5F1"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Communication Skills</w:t>
      </w:r>
    </w:p>
    <w:p w14:paraId="268991AF"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Flexibility and Adaptability, Quick Learner</w:t>
      </w:r>
    </w:p>
    <w:p w14:paraId="06A6A5F8"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Tolerance Decision-making</w:t>
      </w:r>
    </w:p>
    <w:p w14:paraId="4239C1D5"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Creativity and Creating a Positive Work Environment</w:t>
      </w:r>
    </w:p>
    <w:p w14:paraId="3CCDDEB2"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Leadership and Responsible, Listening and Goal Oriented</w:t>
      </w:r>
    </w:p>
    <w:p w14:paraId="40E53618"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Motivating People and Self Motivated</w:t>
      </w:r>
    </w:p>
    <w:p w14:paraId="345911FC"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Delegating Task and Personal Management</w:t>
      </w:r>
    </w:p>
    <w:p w14:paraId="5813AD2A"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Organization Skills Working with Hands, and Judgment Computer Skills</w:t>
      </w:r>
    </w:p>
    <w:p w14:paraId="05E6FC14"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Honesty and Integrity, Punctuality and Problem Solver</w:t>
      </w:r>
    </w:p>
    <w:p w14:paraId="09613A40"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 xml:space="preserve">Strong Analytical Abilities and Accuracy </w:t>
      </w:r>
    </w:p>
    <w:p w14:paraId="72045874"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Interpersonal Skills and Team Work Skills</w:t>
      </w:r>
    </w:p>
    <w:p w14:paraId="2BC2449E" w14:textId="6AFB22A0" w:rsidR="003F3EBA" w:rsidRDefault="00A93F96" w:rsidP="00D01CC9">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Initiative and Loyalty, Negotiation Skills and People Oriented Skills</w:t>
      </w:r>
    </w:p>
    <w:p w14:paraId="3F6C48A4" w14:textId="57971926" w:rsidR="00DE0D1C" w:rsidRDefault="00DE0D1C" w:rsidP="00DE0D1C">
      <w:pPr>
        <w:spacing w:after="0" w:line="240" w:lineRule="auto"/>
        <w:rPr>
          <w:rFonts w:ascii="Times New Roman" w:eastAsia="Verdana" w:hAnsi="Times New Roman" w:cs="Times New Roman"/>
          <w:sz w:val="18"/>
          <w:szCs w:val="18"/>
          <w:shd w:val="clear" w:color="auto" w:fill="FFFFFF"/>
        </w:rPr>
      </w:pPr>
    </w:p>
    <w:p w14:paraId="2CC6DBEA" w14:textId="77777777" w:rsidR="0045579A" w:rsidRDefault="0045579A" w:rsidP="00A93F96">
      <w:pPr>
        <w:spacing w:after="0" w:line="360" w:lineRule="auto"/>
        <w:rPr>
          <w:rFonts w:ascii="Times New Roman" w:eastAsia="Verdana" w:hAnsi="Times New Roman" w:cs="Times New Roman"/>
          <w:b/>
          <w:color w:val="0070C0"/>
          <w:sz w:val="18"/>
          <w:szCs w:val="18"/>
          <w:u w:val="single"/>
        </w:rPr>
      </w:pPr>
    </w:p>
    <w:p w14:paraId="45D1F0F4" w14:textId="715A3597" w:rsidR="00A93F96" w:rsidRPr="00D32097" w:rsidRDefault="00A93F96" w:rsidP="00A93F96">
      <w:pPr>
        <w:spacing w:after="0" w:line="360" w:lineRule="auto"/>
        <w:rPr>
          <w:rFonts w:ascii="Times New Roman" w:eastAsia="Verdana" w:hAnsi="Times New Roman" w:cs="Times New Roman"/>
          <w:b/>
          <w:sz w:val="18"/>
          <w:szCs w:val="18"/>
          <w:u w:val="single"/>
        </w:rPr>
      </w:pPr>
      <w:r w:rsidRPr="00D32097">
        <w:rPr>
          <w:rFonts w:ascii="Times New Roman" w:eastAsia="Verdana" w:hAnsi="Times New Roman" w:cs="Times New Roman"/>
          <w:b/>
          <w:sz w:val="18"/>
          <w:szCs w:val="18"/>
          <w:u w:val="single"/>
        </w:rPr>
        <w:t>COMPUTER AND TECHNICAL SKILLS</w:t>
      </w:r>
    </w:p>
    <w:p w14:paraId="22159B15"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MS World Office, MS Excel, Auto Cade</w:t>
      </w:r>
    </w:p>
    <w:p w14:paraId="31EB3152"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Windows Browsing, Efficient Used of Internet</w:t>
      </w:r>
    </w:p>
    <w:p w14:paraId="26CFF593" w14:textId="77777777" w:rsidR="00A93F96" w:rsidRPr="00190A30" w:rsidRDefault="00A93F96"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Efficient Used of MIS</w:t>
      </w:r>
    </w:p>
    <w:p w14:paraId="130CD9A1" w14:textId="77777777" w:rsidR="00764602" w:rsidRPr="00190A30" w:rsidRDefault="00764602"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Administration</w:t>
      </w:r>
    </w:p>
    <w:p w14:paraId="6F05A511" w14:textId="77777777" w:rsidR="00764602" w:rsidRPr="00190A30" w:rsidRDefault="00764602"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Public Dealing</w:t>
      </w:r>
    </w:p>
    <w:p w14:paraId="469A6421" w14:textId="77777777" w:rsidR="00764602" w:rsidRPr="00190A30" w:rsidRDefault="00764602" w:rsidP="00A93F96">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Planning and Management</w:t>
      </w:r>
    </w:p>
    <w:p w14:paraId="2C000FA5" w14:textId="77777777" w:rsidR="003F3EBA" w:rsidRPr="00D01CC9" w:rsidRDefault="00764602" w:rsidP="00D01CC9">
      <w:pPr>
        <w:pStyle w:val="ListParagraph"/>
        <w:numPr>
          <w:ilvl w:val="0"/>
          <w:numId w:val="4"/>
        </w:numPr>
        <w:spacing w:after="0" w:line="240" w:lineRule="auto"/>
        <w:rPr>
          <w:rFonts w:ascii="Times New Roman" w:eastAsia="Verdana" w:hAnsi="Times New Roman" w:cs="Times New Roman"/>
          <w:sz w:val="18"/>
          <w:szCs w:val="18"/>
          <w:shd w:val="clear" w:color="auto" w:fill="FFFFFF"/>
        </w:rPr>
      </w:pPr>
      <w:r w:rsidRPr="00190A30">
        <w:rPr>
          <w:rFonts w:ascii="Times New Roman" w:eastAsia="Verdana" w:hAnsi="Times New Roman" w:cs="Times New Roman"/>
          <w:sz w:val="18"/>
          <w:szCs w:val="18"/>
          <w:shd w:val="clear" w:color="auto" w:fill="FFFFFF"/>
        </w:rPr>
        <w:t>Communication Skills</w:t>
      </w:r>
    </w:p>
    <w:p w14:paraId="5A8F62E0" w14:textId="77777777" w:rsidR="00A93F96" w:rsidRPr="00190A30" w:rsidRDefault="00A93F96" w:rsidP="00A93F96">
      <w:pPr>
        <w:autoSpaceDE w:val="0"/>
        <w:autoSpaceDN w:val="0"/>
        <w:adjustRightInd w:val="0"/>
        <w:rPr>
          <w:rFonts w:ascii="Times New Roman" w:hAnsi="Times New Roman" w:cs="Times New Roman"/>
          <w:sz w:val="18"/>
          <w:szCs w:val="18"/>
        </w:rPr>
      </w:pPr>
    </w:p>
    <w:p w14:paraId="49D1110E" w14:textId="77777777" w:rsidR="00A93F96" w:rsidRPr="00190A30" w:rsidRDefault="00A93F96" w:rsidP="00A93F96">
      <w:pPr>
        <w:autoSpaceDE w:val="0"/>
        <w:autoSpaceDN w:val="0"/>
        <w:adjustRightInd w:val="0"/>
        <w:spacing w:after="0"/>
        <w:rPr>
          <w:rFonts w:ascii="Times New Roman" w:hAnsi="Times New Roman" w:cs="Times New Roman"/>
          <w:sz w:val="18"/>
          <w:szCs w:val="18"/>
        </w:rPr>
      </w:pPr>
    </w:p>
    <w:sectPr w:rsidR="00A93F96" w:rsidRPr="00190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91393"/>
    <w:multiLevelType w:val="hybridMultilevel"/>
    <w:tmpl w:val="3148E01C"/>
    <w:lvl w:ilvl="0" w:tplc="0409000B">
      <w:start w:val="1"/>
      <w:numFmt w:val="bullet"/>
      <w:lvlText w:val=""/>
      <w:lvlJc w:val="left"/>
      <w:pPr>
        <w:ind w:left="1035" w:hanging="675"/>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95B13"/>
    <w:multiLevelType w:val="hybridMultilevel"/>
    <w:tmpl w:val="DBE8D3C0"/>
    <w:lvl w:ilvl="0" w:tplc="0409000B">
      <w:start w:val="1"/>
      <w:numFmt w:val="bullet"/>
      <w:lvlText w:val=""/>
      <w:lvlJc w:val="left"/>
      <w:pPr>
        <w:ind w:left="765" w:hanging="675"/>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C349D"/>
    <w:multiLevelType w:val="hybridMultilevel"/>
    <w:tmpl w:val="5338F7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6727EE"/>
    <w:multiLevelType w:val="hybridMultilevel"/>
    <w:tmpl w:val="743A41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49"/>
    <w:rsid w:val="0000212E"/>
    <w:rsid w:val="0007041A"/>
    <w:rsid w:val="00071E12"/>
    <w:rsid w:val="000A1B0C"/>
    <w:rsid w:val="00145F48"/>
    <w:rsid w:val="00190A30"/>
    <w:rsid w:val="001A0081"/>
    <w:rsid w:val="001E2B70"/>
    <w:rsid w:val="002352C2"/>
    <w:rsid w:val="002A5D41"/>
    <w:rsid w:val="002B1920"/>
    <w:rsid w:val="002B1D7E"/>
    <w:rsid w:val="002E4DD4"/>
    <w:rsid w:val="002E5E14"/>
    <w:rsid w:val="002F0023"/>
    <w:rsid w:val="0035227B"/>
    <w:rsid w:val="00355DD8"/>
    <w:rsid w:val="00366949"/>
    <w:rsid w:val="003A05A0"/>
    <w:rsid w:val="003F3EBA"/>
    <w:rsid w:val="0045579A"/>
    <w:rsid w:val="004A3357"/>
    <w:rsid w:val="004B3624"/>
    <w:rsid w:val="005168B8"/>
    <w:rsid w:val="00532988"/>
    <w:rsid w:val="00585A96"/>
    <w:rsid w:val="00586BE9"/>
    <w:rsid w:val="005D5F7C"/>
    <w:rsid w:val="006C6204"/>
    <w:rsid w:val="006F5E81"/>
    <w:rsid w:val="00722382"/>
    <w:rsid w:val="00764602"/>
    <w:rsid w:val="007D2EE2"/>
    <w:rsid w:val="008829F7"/>
    <w:rsid w:val="0091119B"/>
    <w:rsid w:val="0092728C"/>
    <w:rsid w:val="00971496"/>
    <w:rsid w:val="00A56840"/>
    <w:rsid w:val="00A6781D"/>
    <w:rsid w:val="00A93F96"/>
    <w:rsid w:val="00AA51E9"/>
    <w:rsid w:val="00AE47BA"/>
    <w:rsid w:val="00BC4F66"/>
    <w:rsid w:val="00BD0585"/>
    <w:rsid w:val="00BE7606"/>
    <w:rsid w:val="00C31578"/>
    <w:rsid w:val="00D01CC9"/>
    <w:rsid w:val="00D052BB"/>
    <w:rsid w:val="00D32097"/>
    <w:rsid w:val="00D66227"/>
    <w:rsid w:val="00D7219C"/>
    <w:rsid w:val="00D938F0"/>
    <w:rsid w:val="00DD4BE2"/>
    <w:rsid w:val="00DD7348"/>
    <w:rsid w:val="00DE0D1C"/>
    <w:rsid w:val="00E45AC6"/>
    <w:rsid w:val="00E62E51"/>
    <w:rsid w:val="00E92DC8"/>
    <w:rsid w:val="00EB0D1C"/>
    <w:rsid w:val="00EB3561"/>
    <w:rsid w:val="00F5141D"/>
    <w:rsid w:val="00FA02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2F98"/>
  <w15:chartTrackingRefBased/>
  <w15:docId w15:val="{33D20917-1B3C-48BF-98FA-F0B0B48E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4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49"/>
    <w:pPr>
      <w:ind w:left="720"/>
      <w:contextualSpacing/>
    </w:pPr>
  </w:style>
  <w:style w:type="table" w:styleId="TableGrid">
    <w:name w:val="Table Grid"/>
    <w:basedOn w:val="TableNormal"/>
    <w:uiPriority w:val="39"/>
    <w:rsid w:val="00E45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157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Admin</cp:lastModifiedBy>
  <cp:revision>33</cp:revision>
  <dcterms:created xsi:type="dcterms:W3CDTF">2023-01-07T15:57:00Z</dcterms:created>
  <dcterms:modified xsi:type="dcterms:W3CDTF">2026-02-12T20:07:00Z</dcterms:modified>
</cp:coreProperties>
</file>