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b/>
          <w:sz w:val="44"/>
        </w:rPr>
        <w:t>عبدالرحمن طوخي</w:t>
      </w:r>
    </w:p>
    <w:p>
      <w:pPr>
        <w:jc w:val="right"/>
      </w:pPr>
      <w:r>
        <w:rPr>
          <w:b w:val="0"/>
          <w:sz w:val="22"/>
        </w:rPr>
        <w:t>المدينة المنورة – المملكة العربية السعودية | 0542202184 | Bdalrhmnaltwkhy8@gmail.com</w:t>
      </w:r>
    </w:p>
    <w:p>
      <w:pPr>
        <w:jc w:val="right"/>
      </w:pPr>
      <w:r>
        <w:rPr>
          <w:b w:val="0"/>
          <w:sz w:val="24"/>
        </w:rPr>
      </w:r>
    </w:p>
    <w:p>
      <w:pPr>
        <w:jc w:val="right"/>
      </w:pPr>
      <w:r>
        <w:rPr>
          <w:b/>
          <w:sz w:val="28"/>
        </w:rPr>
        <w:t>الملخص المهني</w:t>
      </w:r>
    </w:p>
    <w:p>
      <w:pPr>
        <w:jc w:val="right"/>
      </w:pPr>
      <w:r>
        <w:rPr>
          <w:b w:val="0"/>
          <w:sz w:val="24"/>
        </w:rPr>
        <w:t>مشغّل محترف وطموح أمتلك خلفية تقنية في المجال الصناعي وخبرة عملية في تشغيل وفحص أنظمة وقود الطائرات وصيانة المركبات وفق أعلى معايير الجودة والسلامة. أسعى لتطوير مهاراتي والمساهمة في تحسين كفاءة العمليات التشغيلية، مع الالتزام التام بمعايير السلامة والدقة في العمل.</w:t>
      </w:r>
    </w:p>
    <w:p>
      <w:pPr>
        <w:jc w:val="right"/>
      </w:pPr>
      <w:r>
        <w:rPr>
          <w:b/>
          <w:sz w:val="28"/>
        </w:rPr>
        <w:t>الخبرات العملية</w:t>
      </w:r>
    </w:p>
    <w:p>
      <w:pPr>
        <w:jc w:val="right"/>
      </w:pPr>
      <w:r>
        <w:rPr>
          <w:b/>
          <w:sz w:val="24"/>
        </w:rPr>
        <w:t>مشغّل – شركة باسكو للطيران (PASCO Aviation)</w:t>
      </w:r>
    </w:p>
    <w:p>
      <w:pPr>
        <w:jc w:val="right"/>
      </w:pPr>
      <w:r>
        <w:rPr>
          <w:b w:val="0"/>
          <w:sz w:val="24"/>
        </w:rPr>
        <w:t>نوفمبر 2023 – فبراير 2026</w:t>
      </w:r>
    </w:p>
    <w:p>
      <w:pPr>
        <w:jc w:val="right"/>
      </w:pPr>
      <w:r>
        <w:rPr>
          <w:b w:val="0"/>
          <w:sz w:val="24"/>
        </w:rPr>
        <w:t>• فحص جودة وقود الطائرات والتأكد من مطابقته للمواصفات.</w:t>
      </w:r>
    </w:p>
    <w:p>
      <w:pPr>
        <w:jc w:val="right"/>
      </w:pPr>
      <w:r>
        <w:rPr>
          <w:b w:val="0"/>
          <w:sz w:val="24"/>
        </w:rPr>
        <w:t>• إجراء اختبارات الكثافة والرطوبة باستخدام أجهزة دقيقة.</w:t>
      </w:r>
    </w:p>
    <w:p>
      <w:pPr>
        <w:jc w:val="right"/>
      </w:pPr>
      <w:r>
        <w:rPr>
          <w:b w:val="0"/>
          <w:sz w:val="24"/>
        </w:rPr>
        <w:t>• إعداد التقارير الفنية وتحليل النتائج.</w:t>
      </w:r>
    </w:p>
    <w:p>
      <w:pPr>
        <w:jc w:val="right"/>
      </w:pPr>
      <w:r>
        <w:rPr>
          <w:b w:val="0"/>
          <w:sz w:val="24"/>
        </w:rPr>
        <w:t>• الالتزام بإجراءات السلامة والعمل ضمن فريق.</w:t>
      </w:r>
    </w:p>
    <w:p>
      <w:pPr>
        <w:jc w:val="right"/>
      </w:pPr>
      <w:r>
        <w:rPr>
          <w:b w:val="0"/>
          <w:sz w:val="24"/>
        </w:rPr>
      </w:r>
    </w:p>
    <w:p>
      <w:pPr>
        <w:jc w:val="right"/>
      </w:pPr>
      <w:r>
        <w:rPr>
          <w:b/>
          <w:sz w:val="24"/>
        </w:rPr>
        <w:t>فني صيانة سيارات – شركة سيڤنز للتجارة</w:t>
      </w:r>
    </w:p>
    <w:p>
      <w:pPr>
        <w:jc w:val="right"/>
      </w:pPr>
      <w:r>
        <w:rPr>
          <w:b w:val="0"/>
          <w:sz w:val="24"/>
        </w:rPr>
        <w:t>• تشخيص الأعطال الميكانيكية والكهربائية.</w:t>
      </w:r>
    </w:p>
    <w:p>
      <w:pPr>
        <w:jc w:val="right"/>
      </w:pPr>
      <w:r>
        <w:rPr>
          <w:b w:val="0"/>
          <w:sz w:val="24"/>
        </w:rPr>
        <w:t>• تنفيذ الصيانة الدورية والإصلاحات.</w:t>
      </w:r>
    </w:p>
    <w:p>
      <w:pPr>
        <w:jc w:val="right"/>
      </w:pPr>
      <w:r>
        <w:rPr>
          <w:b w:val="0"/>
          <w:sz w:val="24"/>
        </w:rPr>
        <w:t>• التعامل مع أنظمة المحركات والفرامل.</w:t>
      </w:r>
    </w:p>
    <w:p>
      <w:pPr>
        <w:jc w:val="right"/>
      </w:pPr>
      <w:r>
        <w:rPr>
          <w:b w:val="0"/>
          <w:sz w:val="24"/>
        </w:rPr>
        <w:t>• تحسين أداء المركبات بالصيانة الوقائية.</w:t>
      </w:r>
    </w:p>
    <w:p>
      <w:pPr>
        <w:jc w:val="right"/>
      </w:pPr>
      <w:r>
        <w:rPr>
          <w:b w:val="0"/>
          <w:sz w:val="24"/>
        </w:rPr>
      </w:r>
    </w:p>
    <w:p>
      <w:pPr>
        <w:jc w:val="right"/>
      </w:pPr>
      <w:r>
        <w:rPr>
          <w:b/>
          <w:sz w:val="28"/>
        </w:rPr>
        <w:t>المهارات</w:t>
      </w:r>
    </w:p>
    <w:p>
      <w:pPr>
        <w:jc w:val="right"/>
      </w:pPr>
      <w:r>
        <w:rPr>
          <w:b w:val="0"/>
          <w:sz w:val="24"/>
        </w:rPr>
        <w:t>• Microsoft Excel</w:t>
      </w:r>
    </w:p>
    <w:p>
      <w:pPr>
        <w:jc w:val="right"/>
      </w:pPr>
      <w:r>
        <w:rPr>
          <w:b w:val="0"/>
          <w:sz w:val="24"/>
        </w:rPr>
        <w:t>• Microsoft Word</w:t>
      </w:r>
    </w:p>
    <w:p>
      <w:pPr>
        <w:jc w:val="right"/>
      </w:pPr>
      <w:r>
        <w:rPr>
          <w:b w:val="0"/>
          <w:sz w:val="24"/>
        </w:rPr>
        <w:t>• إدارة الوقت</w:t>
      </w:r>
    </w:p>
    <w:p>
      <w:pPr>
        <w:jc w:val="right"/>
      </w:pPr>
      <w:r>
        <w:rPr>
          <w:b w:val="0"/>
          <w:sz w:val="24"/>
        </w:rPr>
        <w:t>• العمل تحت الضغط</w:t>
      </w:r>
    </w:p>
    <w:p>
      <w:pPr>
        <w:jc w:val="right"/>
      </w:pPr>
      <w:r>
        <w:rPr>
          <w:b w:val="0"/>
          <w:sz w:val="24"/>
        </w:rPr>
        <w:t>• الالتزام بإجراءات السلامة</w:t>
      </w:r>
    </w:p>
    <w:p>
      <w:pPr>
        <w:jc w:val="right"/>
      </w:pPr>
      <w:r>
        <w:rPr>
          <w:b w:val="0"/>
          <w:sz w:val="24"/>
        </w:rPr>
        <w:t>• تحليل الأعطال الفنية</w:t>
      </w:r>
    </w:p>
    <w:p>
      <w:pPr>
        <w:jc w:val="right"/>
      </w:pPr>
      <w:r>
        <w:rPr>
          <w:b/>
          <w:sz w:val="28"/>
        </w:rPr>
        <w:t>التعليم</w:t>
      </w:r>
    </w:p>
    <w:p>
      <w:pPr>
        <w:jc w:val="right"/>
      </w:pPr>
      <w:r>
        <w:rPr>
          <w:b w:val="0"/>
          <w:sz w:val="24"/>
        </w:rPr>
        <w:t>دبلوم المعهد الصناعي الثانوي</w:t>
      </w:r>
    </w:p>
    <w:p>
      <w:pPr>
        <w:jc w:val="right"/>
      </w:pPr>
      <w:r>
        <w:rPr>
          <w:b w:val="0"/>
          <w:sz w:val="24"/>
        </w:rPr>
        <w:t>2019 – 2021</w:t>
      </w:r>
    </w:p>
    <w:p>
      <w:pPr>
        <w:jc w:val="right"/>
      </w:pPr>
      <w:r>
        <w:rPr>
          <w:b/>
          <w:sz w:val="28"/>
        </w:rPr>
        <w:t>اللغات</w:t>
      </w:r>
    </w:p>
    <w:p>
      <w:pPr>
        <w:jc w:val="right"/>
      </w:pPr>
      <w:r>
        <w:rPr>
          <w:b w:val="0"/>
          <w:sz w:val="24"/>
        </w:rPr>
        <w:t>العربية – الإنجليزية</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